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DD0CCF" w:rsidRPr="00915A90" w:rsidRDefault="00DD0CCF" w:rsidP="00DD0CCF">
      <w:pPr>
        <w:ind w:firstLine="360"/>
        <w:jc w:val="center"/>
        <w:rPr>
          <w:rFonts w:eastAsia="BatangChe"/>
          <w:b/>
        </w:rPr>
      </w:pPr>
      <w:r w:rsidRPr="00915A90">
        <w:rPr>
          <w:rFonts w:eastAsia="BatangChe"/>
          <w:b/>
        </w:rPr>
        <w:t>ОТЧЕТ</w:t>
      </w:r>
    </w:p>
    <w:p w:rsidR="00DD0CCF" w:rsidRPr="00915A90" w:rsidRDefault="00DD0CCF" w:rsidP="00DD0CCF">
      <w:pPr>
        <w:ind w:firstLine="360"/>
        <w:jc w:val="center"/>
        <w:rPr>
          <w:rFonts w:eastAsia="BatangChe"/>
          <w:b/>
        </w:rPr>
      </w:pPr>
      <w:r w:rsidRPr="00915A90">
        <w:rPr>
          <w:rFonts w:eastAsia="BatangChe"/>
          <w:b/>
        </w:rPr>
        <w:t>главы сельского поселения</w:t>
      </w:r>
    </w:p>
    <w:p w:rsidR="00DD0CCF" w:rsidRPr="00915A90" w:rsidRDefault="00DD0CCF" w:rsidP="00DD0CCF">
      <w:pPr>
        <w:ind w:left="-142"/>
        <w:jc w:val="center"/>
        <w:rPr>
          <w:b/>
          <w:bCs/>
        </w:rPr>
      </w:pPr>
      <w:r w:rsidRPr="00915A90">
        <w:rPr>
          <w:b/>
        </w:rPr>
        <w:t>о проделанной работе адми</w:t>
      </w:r>
      <w:r w:rsidR="00F20288" w:rsidRPr="00915A90">
        <w:rPr>
          <w:b/>
        </w:rPr>
        <w:t xml:space="preserve">нистрацией сельского поселения </w:t>
      </w:r>
      <w:r w:rsidR="009D41B1" w:rsidRPr="00915A90">
        <w:rPr>
          <w:b/>
          <w:bCs/>
        </w:rPr>
        <w:t>за 2019</w:t>
      </w:r>
      <w:r w:rsidRPr="00915A90">
        <w:rPr>
          <w:b/>
          <w:bCs/>
        </w:rPr>
        <w:t xml:space="preserve"> год</w:t>
      </w:r>
    </w:p>
    <w:p w:rsidR="00DD0CCF" w:rsidRPr="00915A90" w:rsidRDefault="009D41B1" w:rsidP="00DD0CCF">
      <w:pPr>
        <w:ind w:left="-142"/>
        <w:jc w:val="center"/>
        <w:rPr>
          <w:b/>
        </w:rPr>
      </w:pPr>
      <w:r w:rsidRPr="00915A90">
        <w:rPr>
          <w:b/>
          <w:bCs/>
        </w:rPr>
        <w:t>и о задачах на 2020</w:t>
      </w:r>
      <w:r w:rsidR="00DD0CCF" w:rsidRPr="00915A90">
        <w:rPr>
          <w:b/>
          <w:bCs/>
        </w:rPr>
        <w:t xml:space="preserve"> год</w:t>
      </w:r>
      <w:r w:rsidR="00DD0CCF" w:rsidRPr="00915A90">
        <w:rPr>
          <w:b/>
        </w:rPr>
        <w:t>:</w:t>
      </w:r>
    </w:p>
    <w:p w:rsidR="00DD0CCF" w:rsidRPr="00915A90" w:rsidRDefault="00DD0CCF" w:rsidP="00DD0CCF">
      <w:pPr>
        <w:ind w:left="-142"/>
        <w:rPr>
          <w:b/>
        </w:rPr>
      </w:pPr>
    </w:p>
    <w:p w:rsidR="00DD0CCF" w:rsidRPr="00915A90" w:rsidRDefault="00DD0CCF" w:rsidP="00DD0CCF">
      <w:pPr>
        <w:ind w:left="-142"/>
      </w:pPr>
      <w:r w:rsidRPr="00915A90">
        <w:t xml:space="preserve">             Перед администрацией сельского поселения «сельсовет </w:t>
      </w:r>
      <w:proofErr w:type="spellStart"/>
      <w:r w:rsidRPr="00915A90">
        <w:t>Алкадарский</w:t>
      </w:r>
      <w:proofErr w:type="spellEnd"/>
      <w:r w:rsidRPr="00915A90">
        <w:t xml:space="preserve">»  была поставлена первоочередная задача расширения налогооблагаемой базы. </w:t>
      </w:r>
      <w:r w:rsidR="000D7193">
        <w:t>Доводить до каждого жителя двух сел</w:t>
      </w:r>
      <w:r w:rsidRPr="00915A90">
        <w:t xml:space="preserve"> являющимся потенциальным плательщикам налогов, что, прежде всего местные налоги являются одним из источнико</w:t>
      </w:r>
      <w:r w:rsidR="000D7193">
        <w:t xml:space="preserve">в формирования бюджета сельских </w:t>
      </w:r>
      <w:r w:rsidRPr="00915A90">
        <w:t xml:space="preserve"> поселени</w:t>
      </w:r>
      <w:r w:rsidR="000D7193">
        <w:t>и</w:t>
      </w:r>
      <w:r w:rsidRPr="00915A90">
        <w:t xml:space="preserve">. Администрацией сельского поселения  ежедневно проводилась работа с жителями </w:t>
      </w:r>
      <w:r w:rsidR="000D7193">
        <w:t xml:space="preserve"> двух сел</w:t>
      </w:r>
      <w:r w:rsidRPr="00915A90">
        <w:t xml:space="preserve"> по поводу оформления земельных участков, жилых домов в собственность и постановки их в Единую Регистрационную Палату. </w:t>
      </w:r>
    </w:p>
    <w:p w:rsidR="00DD0CCF" w:rsidRPr="00915A90" w:rsidRDefault="00DD0CCF" w:rsidP="00DD0CCF">
      <w:pPr>
        <w:ind w:left="-142"/>
      </w:pPr>
      <w:r w:rsidRPr="00915A90">
        <w:t xml:space="preserve">             </w:t>
      </w:r>
      <w:proofErr w:type="gramStart"/>
      <w:r w:rsidRPr="00915A90">
        <w:t xml:space="preserve">1.При проведенной проверки </w:t>
      </w:r>
      <w:proofErr w:type="spellStart"/>
      <w:r w:rsidRPr="00915A90">
        <w:t>похозяйственный</w:t>
      </w:r>
      <w:proofErr w:type="spellEnd"/>
      <w:r w:rsidRPr="00915A90">
        <w:t xml:space="preserve"> учет по программе Парус администрации с</w:t>
      </w:r>
      <w:r w:rsidR="0036516F">
        <w:t xml:space="preserve">ельского поселения «сельсовет </w:t>
      </w:r>
      <w:proofErr w:type="spellStart"/>
      <w:r w:rsidR="0036516F">
        <w:t>Алкадарский</w:t>
      </w:r>
      <w:proofErr w:type="spellEnd"/>
      <w:r w:rsidR="0036516F">
        <w:t xml:space="preserve"> </w:t>
      </w:r>
      <w:r w:rsidRPr="00915A90">
        <w:t>» Сулейман-</w:t>
      </w:r>
      <w:proofErr w:type="spellStart"/>
      <w:r w:rsidRPr="00915A90">
        <w:t>Стальский</w:t>
      </w:r>
      <w:proofErr w:type="spellEnd"/>
      <w:r w:rsidRPr="00915A90">
        <w:t xml:space="preserve"> район, </w:t>
      </w:r>
      <w:proofErr w:type="spellStart"/>
      <w:r w:rsidRPr="00915A90">
        <w:t>похозяйственны</w:t>
      </w:r>
      <w:r w:rsidR="00A72FFC">
        <w:t>м</w:t>
      </w:r>
      <w:proofErr w:type="spellEnd"/>
      <w:r w:rsidR="00A72FFC">
        <w:t xml:space="preserve"> книгам администрации сельских  поселении</w:t>
      </w:r>
      <w:r w:rsidRPr="00915A90">
        <w:t xml:space="preserve"> выявлено </w:t>
      </w:r>
      <w:r w:rsidRPr="00915A90">
        <w:rPr>
          <w:color w:val="FF0000"/>
        </w:rPr>
        <w:t>752</w:t>
      </w:r>
      <w:r w:rsidRPr="00915A90">
        <w:t>- земельные участки</w:t>
      </w:r>
      <w:r w:rsidRPr="00915A90">
        <w:rPr>
          <w:rFonts w:ascii="Calibri" w:hAnsi="Calibri"/>
        </w:rPr>
        <w:t xml:space="preserve"> </w:t>
      </w:r>
      <w:r w:rsidRPr="00915A90">
        <w:t xml:space="preserve">с общей площадью </w:t>
      </w:r>
      <w:r w:rsidR="00686075">
        <w:rPr>
          <w:color w:val="FF0000"/>
        </w:rPr>
        <w:t>94,54</w:t>
      </w:r>
      <w:r w:rsidRPr="00915A90">
        <w:rPr>
          <w:color w:val="FF0000"/>
        </w:rPr>
        <w:t xml:space="preserve"> га</w:t>
      </w:r>
      <w:r w:rsidRPr="00915A90">
        <w:t xml:space="preserve">, из них зарегистрированы права на собственность </w:t>
      </w:r>
      <w:r w:rsidR="00686075">
        <w:rPr>
          <w:color w:val="FF0000"/>
        </w:rPr>
        <w:t>677</w:t>
      </w:r>
      <w:r w:rsidRPr="00915A90">
        <w:t>- земельные участки.</w:t>
      </w:r>
      <w:proofErr w:type="gramEnd"/>
      <w:r w:rsidRPr="00915A90">
        <w:rPr>
          <w:rFonts w:ascii="Calibri" w:hAnsi="Calibri"/>
        </w:rPr>
        <w:t xml:space="preserve"> </w:t>
      </w:r>
      <w:r w:rsidRPr="00915A90">
        <w:t xml:space="preserve">Объекты капитального строительства согласно </w:t>
      </w:r>
      <w:proofErr w:type="spellStart"/>
      <w:r w:rsidRPr="00915A90">
        <w:t>похозяйственному</w:t>
      </w:r>
      <w:proofErr w:type="spellEnd"/>
      <w:r w:rsidRPr="00915A90">
        <w:t xml:space="preserve"> учету составляет </w:t>
      </w:r>
      <w:r w:rsidR="00686075">
        <w:rPr>
          <w:color w:val="FF0000"/>
        </w:rPr>
        <w:t>353</w:t>
      </w:r>
      <w:r w:rsidRPr="00915A90">
        <w:t xml:space="preserve"> объекта, зарегистрированы права на собственности –</w:t>
      </w:r>
      <w:r w:rsidR="00686075">
        <w:rPr>
          <w:color w:val="FF0000"/>
        </w:rPr>
        <w:t xml:space="preserve"> 276</w:t>
      </w:r>
      <w:r w:rsidRPr="00915A90">
        <w:rPr>
          <w:color w:val="FF0000"/>
        </w:rPr>
        <w:t xml:space="preserve"> </w:t>
      </w:r>
      <w:r w:rsidRPr="00915A90">
        <w:t>объектов.</w:t>
      </w:r>
    </w:p>
    <w:p w:rsidR="009A125C" w:rsidRPr="00915A90" w:rsidRDefault="009A125C" w:rsidP="00DD0CCF">
      <w:pPr>
        <w:ind w:left="-142"/>
      </w:pPr>
    </w:p>
    <w:p w:rsidR="00645B4E" w:rsidRPr="00915A90" w:rsidRDefault="009A125C" w:rsidP="00F20288">
      <w:pPr>
        <w:ind w:left="-142"/>
      </w:pPr>
      <w:r w:rsidRPr="00915A90">
        <w:t xml:space="preserve">                                                           </w:t>
      </w:r>
      <w:r w:rsidR="000F02ED" w:rsidRPr="00915A90">
        <w:t>План на 2019</w:t>
      </w:r>
      <w:r w:rsidRPr="00915A90">
        <w:t>г</w:t>
      </w:r>
    </w:p>
    <w:tbl>
      <w:tblPr>
        <w:tblpPr w:leftFromText="180" w:rightFromText="180" w:vertAnchor="text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2275"/>
        <w:gridCol w:w="1269"/>
      </w:tblGrid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№</w:t>
            </w:r>
          </w:p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п,п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дохода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 xml:space="preserve">в 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руб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>.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00110102000010000110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52</w:t>
            </w:r>
            <w:r w:rsidRPr="003C4141">
              <w:rPr>
                <w:sz w:val="20"/>
                <w:szCs w:val="20"/>
                <w:lang w:val="en-US" w:eastAsia="en-US"/>
              </w:rPr>
              <w:t>200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00110601030100000110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DF25A5" w:rsidRDefault="00DF25A5" w:rsidP="00DF25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200,600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Земельный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налог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00110606013100000110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271000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Единый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сельскохозяйственный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налог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1000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Неналоговые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доходы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70000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b/>
                <w:sz w:val="20"/>
                <w:szCs w:val="20"/>
                <w:lang w:val="en-US" w:eastAsia="en-US"/>
              </w:rPr>
              <w:t>Собственные</w:t>
            </w:r>
            <w:proofErr w:type="spellEnd"/>
            <w:r w:rsidRPr="003C4141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b/>
                <w:sz w:val="20"/>
                <w:szCs w:val="20"/>
                <w:lang w:val="en-US" w:eastAsia="en-US"/>
              </w:rPr>
              <w:t>доходы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3C4141">
              <w:rPr>
                <w:b/>
                <w:sz w:val="20"/>
                <w:szCs w:val="20"/>
                <w:lang w:val="en-US" w:eastAsia="en-US"/>
              </w:rPr>
              <w:t>00110000000000000000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2740EB" w:rsidP="00DF25A5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575</w:t>
            </w:r>
            <w:r w:rsidR="00645B4E" w:rsidRPr="003C4141">
              <w:rPr>
                <w:b/>
                <w:sz w:val="20"/>
                <w:szCs w:val="20"/>
                <w:lang w:val="en-US" w:eastAsia="en-US"/>
              </w:rPr>
              <w:t>200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Дотация из районного фонда финансовой поддержки из них: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00120203024050000000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3</w:t>
            </w:r>
            <w:r w:rsidRPr="003C4141">
              <w:rPr>
                <w:sz w:val="20"/>
                <w:szCs w:val="20"/>
                <w:lang w:eastAsia="en-US"/>
              </w:rPr>
              <w:t>317712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00120203003100000151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1020227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00120203015100000151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81000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Средства, передаваемые бюджетам  сельских поселений, осуществления переданных отдельных полномочий ы сфере жилищно-коммунального хозяйства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40000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Средства, передаваемые бюджетам поселений за счет средств дорожного фонда муниципального района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3471905</w:t>
            </w:r>
          </w:p>
        </w:tc>
      </w:tr>
      <w:tr w:rsidR="00645B4E" w:rsidRPr="00915A90" w:rsidTr="00DF25A5">
        <w:trPr>
          <w:trHeight w:val="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1</w:t>
            </w:r>
            <w:r w:rsidRPr="003C41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Прочие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дотации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(КДЦ)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48794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Остатки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на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начало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4E" w:rsidRPr="003C4141" w:rsidRDefault="00645B4E" w:rsidP="00DF25A5">
            <w:pPr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22448.21</w:t>
            </w:r>
          </w:p>
        </w:tc>
      </w:tr>
      <w:tr w:rsidR="00645B4E" w:rsidRPr="00915A90" w:rsidTr="00DF25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1</w:t>
            </w:r>
            <w:r w:rsidRPr="003C41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Доходы</w:t>
            </w:r>
            <w:proofErr w:type="spellEnd"/>
            <w:r w:rsidRPr="003C414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C4141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C4141">
              <w:rPr>
                <w:sz w:val="20"/>
                <w:szCs w:val="20"/>
                <w:lang w:val="en-US" w:eastAsia="en-US"/>
              </w:rPr>
              <w:t>00187000000000000000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4E" w:rsidRPr="003C4141" w:rsidRDefault="00645B4E" w:rsidP="00DF25A5">
            <w:pPr>
              <w:jc w:val="both"/>
              <w:rPr>
                <w:sz w:val="20"/>
                <w:szCs w:val="20"/>
                <w:lang w:eastAsia="en-US"/>
              </w:rPr>
            </w:pPr>
            <w:r w:rsidRPr="003C4141">
              <w:rPr>
                <w:sz w:val="20"/>
                <w:szCs w:val="20"/>
                <w:lang w:eastAsia="en-US"/>
              </w:rPr>
              <w:t>8619286,21</w:t>
            </w:r>
          </w:p>
        </w:tc>
      </w:tr>
    </w:tbl>
    <w:p w:rsidR="000F02ED" w:rsidRPr="00915A90" w:rsidRDefault="00DF25A5" w:rsidP="00DD0CCF">
      <w:pPr>
        <w:ind w:left="-142"/>
      </w:pPr>
      <w:r>
        <w:br w:type="textWrapping" w:clear="all"/>
      </w:r>
    </w:p>
    <w:p w:rsidR="00F73BE7" w:rsidRPr="00915A90" w:rsidRDefault="00F73BE7" w:rsidP="00F73BE7">
      <w:pPr>
        <w:rPr>
          <w:lang w:bidi="ru-RU"/>
        </w:rPr>
      </w:pPr>
      <w:r w:rsidRPr="00915A90">
        <w:rPr>
          <w:lang w:bidi="ru-RU"/>
        </w:rPr>
        <w:t xml:space="preserve">Доходная часть бюджета АСП « сельсовет </w:t>
      </w:r>
      <w:proofErr w:type="spellStart"/>
      <w:r w:rsidRPr="00915A90">
        <w:rPr>
          <w:lang w:bidi="ru-RU"/>
        </w:rPr>
        <w:t>Алкадарский</w:t>
      </w:r>
      <w:proofErr w:type="spellEnd"/>
      <w:r w:rsidRPr="00915A90">
        <w:rPr>
          <w:lang w:bidi="ru-RU"/>
        </w:rPr>
        <w:t>»  за 2</w:t>
      </w:r>
      <w:r w:rsidR="00686075">
        <w:rPr>
          <w:lang w:bidi="ru-RU"/>
        </w:rPr>
        <w:t>019 года исполнена в сумме 689</w:t>
      </w:r>
      <w:r w:rsidR="002740EB">
        <w:rPr>
          <w:lang w:bidi="ru-RU"/>
        </w:rPr>
        <w:t xml:space="preserve"> тыс. руб., что составляет 120%</w:t>
      </w:r>
      <w:r w:rsidRPr="00915A90">
        <w:rPr>
          <w:lang w:bidi="ru-RU"/>
        </w:rPr>
        <w:t xml:space="preserve"> % к годовым бюджетным назначениям (план на 2019 г. – </w:t>
      </w:r>
      <w:r w:rsidR="002740EB">
        <w:rPr>
          <w:b/>
        </w:rPr>
        <w:t>575,2</w:t>
      </w:r>
      <w:r w:rsidRPr="00915A90">
        <w:rPr>
          <w:b/>
        </w:rPr>
        <w:t xml:space="preserve"> </w:t>
      </w:r>
      <w:r w:rsidRPr="00915A90">
        <w:rPr>
          <w:lang w:bidi="ru-RU"/>
        </w:rPr>
        <w:t xml:space="preserve">тыс. руб.). </w:t>
      </w:r>
    </w:p>
    <w:p w:rsidR="00F73BE7" w:rsidRPr="00915A90" w:rsidRDefault="00686075" w:rsidP="00F73BE7">
      <w:pPr>
        <w:rPr>
          <w:lang w:bidi="ru-RU"/>
        </w:rPr>
      </w:pPr>
      <w:r>
        <w:rPr>
          <w:lang w:bidi="ru-RU"/>
        </w:rPr>
        <w:t xml:space="preserve">1. Налог на имущество </w:t>
      </w:r>
      <w:proofErr w:type="spellStart"/>
      <w:r>
        <w:rPr>
          <w:lang w:bidi="ru-RU"/>
        </w:rPr>
        <w:t>физичских</w:t>
      </w:r>
      <w:proofErr w:type="spellEnd"/>
      <w:r>
        <w:rPr>
          <w:lang w:bidi="ru-RU"/>
        </w:rPr>
        <w:t xml:space="preserve"> лиц составило 34% от </w:t>
      </w:r>
      <w:proofErr w:type="spellStart"/>
      <w:r>
        <w:rPr>
          <w:lang w:bidi="ru-RU"/>
        </w:rPr>
        <w:t>обшего</w:t>
      </w:r>
      <w:proofErr w:type="spellEnd"/>
      <w:r>
        <w:rPr>
          <w:lang w:bidi="ru-RU"/>
        </w:rPr>
        <w:t xml:space="preserve"> числа</w:t>
      </w:r>
      <w:r w:rsidR="00C84589">
        <w:rPr>
          <w:lang w:bidi="ru-RU"/>
        </w:rPr>
        <w:t xml:space="preserve"> </w:t>
      </w:r>
      <w:r>
        <w:rPr>
          <w:lang w:bidi="ru-RU"/>
        </w:rPr>
        <w:t>собственных доходов . При плане 200,6тыс. поступило на 2019 г</w:t>
      </w:r>
      <w:r w:rsidR="00C84589">
        <w:rPr>
          <w:lang w:bidi="ru-RU"/>
        </w:rPr>
        <w:t>од</w:t>
      </w:r>
      <w:r w:rsidR="00F73BE7" w:rsidRPr="00915A90">
        <w:rPr>
          <w:lang w:bidi="ru-RU"/>
        </w:rPr>
        <w:t xml:space="preserve"> </w:t>
      </w:r>
      <w:r w:rsidR="00C84589">
        <w:rPr>
          <w:lang w:bidi="ru-RU"/>
        </w:rPr>
        <w:t xml:space="preserve">236,1тыс.или 118%от годового плана и на 36,1тыс.р. </w:t>
      </w:r>
      <w:proofErr w:type="spellStart"/>
      <w:r w:rsidR="00C84589">
        <w:rPr>
          <w:lang w:bidi="ru-RU"/>
        </w:rPr>
        <w:t>больше</w:t>
      </w:r>
      <w:proofErr w:type="gramStart"/>
      <w:r w:rsidR="00C84589">
        <w:rPr>
          <w:lang w:bidi="ru-RU"/>
        </w:rPr>
        <w:t>.К</w:t>
      </w:r>
      <w:proofErr w:type="spellEnd"/>
      <w:proofErr w:type="gramEnd"/>
      <w:r w:rsidR="00C84589">
        <w:rPr>
          <w:lang w:bidi="ru-RU"/>
        </w:rPr>
        <w:t xml:space="preserve"> 2018 году</w:t>
      </w:r>
      <w:r w:rsidR="008A2EC4">
        <w:rPr>
          <w:lang w:bidi="ru-RU"/>
        </w:rPr>
        <w:t xml:space="preserve"> </w:t>
      </w:r>
      <w:r w:rsidR="00C84589">
        <w:rPr>
          <w:lang w:bidi="ru-RU"/>
        </w:rPr>
        <w:t>прирост составил 9,5%или на 20,5т.р.больше.</w:t>
      </w:r>
      <w:r w:rsidR="00F73BE7" w:rsidRPr="00915A90">
        <w:rPr>
          <w:lang w:bidi="ru-RU"/>
        </w:rPr>
        <w:t xml:space="preserve">                                   </w:t>
      </w:r>
    </w:p>
    <w:p w:rsidR="00F73BE7" w:rsidRPr="00915A90" w:rsidRDefault="00711C79" w:rsidP="00F73BE7">
      <w:pPr>
        <w:rPr>
          <w:lang w:bidi="ru-RU"/>
        </w:rPr>
      </w:pPr>
      <w:r>
        <w:rPr>
          <w:lang w:bidi="ru-RU"/>
        </w:rPr>
        <w:t xml:space="preserve">2. Земельный налог составляет </w:t>
      </w:r>
      <w:r w:rsidR="00F73BE7" w:rsidRPr="00915A90">
        <w:rPr>
          <w:color w:val="FF0000"/>
          <w:lang w:bidi="ru-RU"/>
        </w:rPr>
        <w:t>.</w:t>
      </w:r>
      <w:r w:rsidR="008A2EC4">
        <w:rPr>
          <w:color w:val="FF0000"/>
          <w:lang w:bidi="ru-RU"/>
        </w:rPr>
        <w:t xml:space="preserve">49%от </w:t>
      </w:r>
      <w:proofErr w:type="spellStart"/>
      <w:r w:rsidR="008A2EC4">
        <w:rPr>
          <w:color w:val="FF0000"/>
          <w:lang w:bidi="ru-RU"/>
        </w:rPr>
        <w:t>обшего</w:t>
      </w:r>
      <w:proofErr w:type="spellEnd"/>
      <w:r w:rsidR="008A2EC4">
        <w:rPr>
          <w:color w:val="FF0000"/>
          <w:lang w:bidi="ru-RU"/>
        </w:rPr>
        <w:t xml:space="preserve"> числа собственных </w:t>
      </w:r>
      <w:proofErr w:type="spellStart"/>
      <w:r w:rsidR="008A2EC4">
        <w:rPr>
          <w:color w:val="FF0000"/>
          <w:lang w:bidi="ru-RU"/>
        </w:rPr>
        <w:t>доходов</w:t>
      </w:r>
      <w:proofErr w:type="gramStart"/>
      <w:r w:rsidR="008A2EC4">
        <w:rPr>
          <w:color w:val="FF0000"/>
          <w:lang w:bidi="ru-RU"/>
        </w:rPr>
        <w:t>.п</w:t>
      </w:r>
      <w:proofErr w:type="gramEnd"/>
      <w:r w:rsidR="008A2EC4">
        <w:rPr>
          <w:color w:val="FF0000"/>
          <w:lang w:bidi="ru-RU"/>
        </w:rPr>
        <w:t>ри</w:t>
      </w:r>
      <w:proofErr w:type="spellEnd"/>
      <w:r w:rsidR="008A2EC4">
        <w:rPr>
          <w:color w:val="FF0000"/>
          <w:lang w:bidi="ru-RU"/>
        </w:rPr>
        <w:t xml:space="preserve"> плане 271т.р.поступило 337т.р.исполнение на 124%.</w:t>
      </w:r>
      <w:r w:rsidR="00F73BE7" w:rsidRPr="00915A90">
        <w:rPr>
          <w:color w:val="FF0000"/>
          <w:lang w:bidi="ru-RU"/>
        </w:rPr>
        <w:t xml:space="preserve"> </w:t>
      </w:r>
      <w:r w:rsidR="008A2EC4">
        <w:rPr>
          <w:color w:val="FF0000"/>
          <w:lang w:bidi="ru-RU"/>
        </w:rPr>
        <w:t>Выполнение связано с акту</w:t>
      </w:r>
      <w:r w:rsidR="00E8173E">
        <w:rPr>
          <w:color w:val="FF0000"/>
          <w:lang w:bidi="ru-RU"/>
        </w:rPr>
        <w:t>а</w:t>
      </w:r>
      <w:r w:rsidR="008A2EC4">
        <w:rPr>
          <w:color w:val="FF0000"/>
          <w:lang w:bidi="ru-RU"/>
        </w:rPr>
        <w:t>лизацией</w:t>
      </w:r>
      <w:r w:rsidR="00E8173E">
        <w:rPr>
          <w:color w:val="FF0000"/>
          <w:lang w:bidi="ru-RU"/>
        </w:rPr>
        <w:t xml:space="preserve"> и ликвидацией задолженности.</w:t>
      </w:r>
      <w:r w:rsidR="008A2EC4">
        <w:rPr>
          <w:color w:val="FF0000"/>
          <w:lang w:bidi="ru-RU"/>
        </w:rPr>
        <w:t xml:space="preserve"> </w:t>
      </w:r>
    </w:p>
    <w:p w:rsidR="00F73BE7" w:rsidRPr="00915A90" w:rsidRDefault="00F73BE7" w:rsidP="00F73BE7">
      <w:pPr>
        <w:rPr>
          <w:lang w:bidi="ru-RU"/>
        </w:rPr>
      </w:pPr>
      <w:r w:rsidRPr="00915A90">
        <w:rPr>
          <w:lang w:bidi="ru-RU"/>
        </w:rPr>
        <w:t>3. Поступление по по</w:t>
      </w:r>
      <w:r w:rsidR="00A7003B" w:rsidRPr="00915A90">
        <w:rPr>
          <w:lang w:bidi="ru-RU"/>
        </w:rPr>
        <w:t>дходному налогу составлено  49,8</w:t>
      </w:r>
      <w:r w:rsidRPr="00915A90">
        <w:rPr>
          <w:lang w:bidi="ru-RU"/>
        </w:rPr>
        <w:t xml:space="preserve"> тыс. р. </w:t>
      </w:r>
      <w:r w:rsidRPr="00915A90">
        <w:rPr>
          <w:rFonts w:hint="eastAsia"/>
          <w:lang w:bidi="ru-RU"/>
        </w:rPr>
        <w:t xml:space="preserve">или к </w:t>
      </w:r>
      <w:r w:rsidR="00A7003B" w:rsidRPr="00915A90">
        <w:rPr>
          <w:lang w:bidi="ru-RU"/>
        </w:rPr>
        <w:t>150</w:t>
      </w:r>
      <w:r w:rsidRPr="00915A90">
        <w:rPr>
          <w:rFonts w:hint="eastAsia"/>
          <w:lang w:bidi="ru-RU"/>
        </w:rPr>
        <w:t xml:space="preserve"> % </w:t>
      </w:r>
      <w:r w:rsidR="00A7003B" w:rsidRPr="00915A90">
        <w:rPr>
          <w:lang w:bidi="ru-RU"/>
        </w:rPr>
        <w:t>. (план на  2019 г. – 33</w:t>
      </w:r>
      <w:r w:rsidRPr="00915A90">
        <w:rPr>
          <w:lang w:bidi="ru-RU"/>
        </w:rPr>
        <w:t xml:space="preserve">.2  тыс. руб.)                </w:t>
      </w:r>
    </w:p>
    <w:p w:rsidR="00F73BE7" w:rsidRPr="00915A90" w:rsidRDefault="00F73BE7" w:rsidP="00F73BE7">
      <w:pPr>
        <w:rPr>
          <w:lang w:bidi="ru-RU"/>
        </w:rPr>
      </w:pPr>
      <w:r w:rsidRPr="00915A90">
        <w:rPr>
          <w:lang w:bidi="ru-RU"/>
        </w:rPr>
        <w:t xml:space="preserve">4. </w:t>
      </w:r>
      <w:proofErr w:type="gramStart"/>
      <w:r w:rsidRPr="00915A90">
        <w:rPr>
          <w:lang w:bidi="ru-RU"/>
        </w:rPr>
        <w:t xml:space="preserve">Единый сельхоз налог поступило - </w:t>
      </w:r>
      <w:r w:rsidR="00E8173E">
        <w:rPr>
          <w:lang w:bidi="ru-RU"/>
        </w:rPr>
        <w:t>1000</w:t>
      </w:r>
      <w:r w:rsidRPr="00915A90">
        <w:rPr>
          <w:lang w:bidi="ru-RU"/>
        </w:rPr>
        <w:t>,</w:t>
      </w:r>
      <w:r w:rsidR="00A7003B" w:rsidRPr="00915A90">
        <w:rPr>
          <w:lang w:bidi="ru-RU"/>
        </w:rPr>
        <w:t>0 руб.</w:t>
      </w:r>
      <w:r w:rsidRPr="00915A90">
        <w:rPr>
          <w:lang w:bidi="ru-RU"/>
        </w:rPr>
        <w:t xml:space="preserve"> </w:t>
      </w:r>
      <w:r w:rsidR="00A7003B" w:rsidRPr="00915A90">
        <w:rPr>
          <w:lang w:bidi="ru-RU"/>
        </w:rPr>
        <w:t xml:space="preserve"> (план на  2019</w:t>
      </w:r>
      <w:r w:rsidR="00E8173E">
        <w:rPr>
          <w:lang w:bidi="ru-RU"/>
        </w:rPr>
        <w:t xml:space="preserve"> г. – 1 тыс. руб.</w:t>
      </w:r>
      <w:r w:rsidR="00CB1822">
        <w:rPr>
          <w:lang w:bidi="ru-RU"/>
        </w:rPr>
        <w:t>.</w:t>
      </w:r>
      <w:proofErr w:type="gramEnd"/>
    </w:p>
    <w:p w:rsidR="00F73BE7" w:rsidRPr="00915A90" w:rsidRDefault="00F73BE7" w:rsidP="00F73BE7">
      <w:pPr>
        <w:rPr>
          <w:lang w:bidi="ru-RU"/>
        </w:rPr>
      </w:pPr>
      <w:r w:rsidRPr="00915A90">
        <w:rPr>
          <w:lang w:bidi="ru-RU"/>
        </w:rPr>
        <w:t>5. Аренд</w:t>
      </w:r>
      <w:r w:rsidR="00A7003B" w:rsidRPr="00915A90">
        <w:rPr>
          <w:lang w:bidi="ru-RU"/>
        </w:rPr>
        <w:t>ная плата поступило всего -65.8 тыс. руб., или 94,0</w:t>
      </w:r>
      <w:r w:rsidRPr="00915A90">
        <w:rPr>
          <w:lang w:bidi="ru-RU"/>
        </w:rPr>
        <w:t xml:space="preserve">  </w:t>
      </w:r>
      <w:r w:rsidR="00A7003B" w:rsidRPr="00915A90">
        <w:rPr>
          <w:lang w:bidi="ru-RU"/>
        </w:rPr>
        <w:t>%.(план на  2019</w:t>
      </w:r>
      <w:r w:rsidRPr="00915A90">
        <w:rPr>
          <w:lang w:bidi="ru-RU"/>
        </w:rPr>
        <w:t xml:space="preserve"> г. – </w:t>
      </w:r>
      <w:r w:rsidR="00A7003B" w:rsidRPr="00915A90">
        <w:rPr>
          <w:lang w:bidi="ru-RU"/>
        </w:rPr>
        <w:t>7</w:t>
      </w:r>
      <w:r w:rsidRPr="00915A90">
        <w:rPr>
          <w:lang w:bidi="ru-RU"/>
        </w:rPr>
        <w:t xml:space="preserve">0  тыс. руб.)  </w:t>
      </w:r>
      <w:proofErr w:type="gramStart"/>
      <w:r w:rsidR="00CB1822">
        <w:rPr>
          <w:lang w:bidi="ru-RU"/>
        </w:rPr>
        <w:t>Не выполнение</w:t>
      </w:r>
      <w:proofErr w:type="gramEnd"/>
      <w:r w:rsidR="00CB1822">
        <w:rPr>
          <w:lang w:bidi="ru-RU"/>
        </w:rPr>
        <w:t xml:space="preserve"> плановых значении связано с переводом арендованных земель в ЛПХ.</w:t>
      </w:r>
      <w:r w:rsidR="00485658">
        <w:rPr>
          <w:lang w:bidi="ru-RU"/>
        </w:rPr>
        <w:t xml:space="preserve"> </w:t>
      </w:r>
      <w:proofErr w:type="gramStart"/>
      <w:r w:rsidR="00CB1822">
        <w:rPr>
          <w:lang w:bidi="ru-RU"/>
        </w:rPr>
        <w:t>К</w:t>
      </w:r>
      <w:proofErr w:type="gramEnd"/>
      <w:r w:rsidR="00CB1822">
        <w:rPr>
          <w:lang w:bidi="ru-RU"/>
        </w:rPr>
        <w:t xml:space="preserve">оличество арендаторов 65 единиц .Заключено доп.соглашении 48единиц. </w:t>
      </w:r>
      <w:r w:rsidR="00A7003B" w:rsidRPr="00915A90">
        <w:rPr>
          <w:lang w:bidi="ru-RU"/>
        </w:rPr>
        <w:t xml:space="preserve">   </w:t>
      </w:r>
      <w:r w:rsidRPr="00915A90">
        <w:rPr>
          <w:lang w:bidi="ru-RU"/>
        </w:rPr>
        <w:t xml:space="preserve">                                                           </w:t>
      </w:r>
    </w:p>
    <w:p w:rsidR="00F73BE7" w:rsidRPr="00CB1822" w:rsidRDefault="00F73BE7" w:rsidP="00F73BE7">
      <w:pPr>
        <w:rPr>
          <w:lang w:bidi="ru-RU"/>
        </w:rPr>
      </w:pPr>
      <w:r w:rsidRPr="00915A90">
        <w:rPr>
          <w:lang w:bidi="ru-RU"/>
        </w:rPr>
        <w:lastRenderedPageBreak/>
        <w:t>6.</w:t>
      </w:r>
      <w:r w:rsidR="00CB1822">
        <w:rPr>
          <w:lang w:bidi="ru-RU"/>
        </w:rPr>
        <w:t>Ликвидация задолженности</w:t>
      </w:r>
      <w:proofErr w:type="gramStart"/>
      <w:r w:rsidR="00CB1822">
        <w:rPr>
          <w:lang w:bidi="ru-RU"/>
        </w:rPr>
        <w:t xml:space="preserve"> </w:t>
      </w:r>
      <w:r w:rsidR="00760AFC">
        <w:rPr>
          <w:lang w:bidi="ru-RU"/>
        </w:rPr>
        <w:t>.</w:t>
      </w:r>
      <w:proofErr w:type="gramEnd"/>
      <w:r w:rsidR="00760AFC">
        <w:rPr>
          <w:lang w:bidi="ru-RU"/>
        </w:rPr>
        <w:t>На 01.10.2019 года по поселениям сумма задолженности по  налогам составило 1640 т.р.в том числе :по налогу на имущество физических лиц в сумме 146т.р. По земельному налогу в сумме 204 т.р. По транспортному налогу  в сумме</w:t>
      </w:r>
      <w:r w:rsidR="00730F4C">
        <w:rPr>
          <w:lang w:bidi="ru-RU"/>
        </w:rPr>
        <w:t>1290т.р.</w:t>
      </w:r>
      <w:r w:rsidRPr="00915A90">
        <w:rPr>
          <w:lang w:bidi="ru-RU"/>
        </w:rPr>
        <w:t xml:space="preserve"> </w:t>
      </w:r>
      <w:r w:rsidR="00CB1822">
        <w:rPr>
          <w:lang w:bidi="ru-RU"/>
        </w:rPr>
        <w:t xml:space="preserve"> </w:t>
      </w:r>
    </w:p>
    <w:p w:rsidR="001B5E03" w:rsidRPr="00915A90" w:rsidRDefault="00730F4C" w:rsidP="001B5E03">
      <w:pPr>
        <w:rPr>
          <w:lang w:bidi="ru-RU"/>
        </w:rPr>
      </w:pPr>
      <w:r>
        <w:rPr>
          <w:color w:val="FF0000"/>
          <w:lang w:bidi="ru-RU"/>
        </w:rPr>
        <w:t xml:space="preserve">В  результате проведенных мероприятии на 01.12.2019 задолженность уменьшилось </w:t>
      </w:r>
      <w:r>
        <w:rPr>
          <w:lang w:bidi="ru-RU"/>
        </w:rPr>
        <w:t>на59% -на налог имущества физических лиц</w:t>
      </w:r>
      <w:r w:rsidR="0088675D">
        <w:rPr>
          <w:lang w:bidi="ru-RU"/>
        </w:rPr>
        <w:t>.48% поземельному налогу.48% по транспортному налогу.   Также списки физических должников по земельному налогу и налогу на иму</w:t>
      </w:r>
      <w:r w:rsidR="00B03775">
        <w:rPr>
          <w:lang w:bidi="ru-RU"/>
        </w:rPr>
        <w:t xml:space="preserve">щество  были </w:t>
      </w:r>
      <w:r w:rsidR="0088675D">
        <w:rPr>
          <w:lang w:bidi="ru-RU"/>
        </w:rPr>
        <w:t xml:space="preserve"> распределены между работниками для проведения по адресной работе.</w:t>
      </w:r>
    </w:p>
    <w:p w:rsidR="001B5E03" w:rsidRPr="00915A90" w:rsidRDefault="002740EB" w:rsidP="001B5E03">
      <w:pPr>
        <w:rPr>
          <w:lang w:bidi="ru-RU"/>
        </w:rPr>
      </w:pPr>
      <w:r>
        <w:rPr>
          <w:lang w:bidi="ru-RU"/>
        </w:rPr>
        <w:t>7</w:t>
      </w:r>
      <w:r w:rsidR="001B5E03" w:rsidRPr="00915A90">
        <w:rPr>
          <w:lang w:bidi="ru-RU"/>
        </w:rPr>
        <w:t>. На 100% завершена работа по присвоению адресов объектам недв</w:t>
      </w:r>
      <w:r w:rsidR="000D7193">
        <w:rPr>
          <w:lang w:bidi="ru-RU"/>
        </w:rPr>
        <w:t>ижимости на территории сельских поселении</w:t>
      </w:r>
    </w:p>
    <w:p w:rsidR="001B5E03" w:rsidRPr="00915A90" w:rsidRDefault="002740EB" w:rsidP="001B5E03">
      <w:pPr>
        <w:rPr>
          <w:lang w:bidi="ru-RU"/>
        </w:rPr>
      </w:pPr>
      <w:r>
        <w:rPr>
          <w:lang w:bidi="ru-RU"/>
        </w:rPr>
        <w:t>8</w:t>
      </w:r>
      <w:r w:rsidR="001B5E03" w:rsidRPr="00915A90">
        <w:rPr>
          <w:lang w:bidi="ru-RU"/>
        </w:rPr>
        <w:t xml:space="preserve">. </w:t>
      </w:r>
      <w:r w:rsidR="001B5E03" w:rsidRPr="00915A90">
        <w:rPr>
          <w:color w:val="FF0000"/>
          <w:lang w:bidi="ru-RU"/>
        </w:rPr>
        <w:t>В настоящее время ведется работа по регист</w:t>
      </w:r>
      <w:r w:rsidR="005516C5">
        <w:rPr>
          <w:color w:val="FF0000"/>
          <w:lang w:bidi="ru-RU"/>
        </w:rPr>
        <w:t xml:space="preserve">рации прав собственности </w:t>
      </w:r>
      <w:r w:rsidR="001B5E03" w:rsidRPr="00915A90">
        <w:rPr>
          <w:color w:val="FF0000"/>
          <w:lang w:bidi="ru-RU"/>
        </w:rPr>
        <w:t xml:space="preserve"> и объекты культурного наследия.</w:t>
      </w:r>
    </w:p>
    <w:p w:rsidR="001B5E03" w:rsidRPr="00915A90" w:rsidRDefault="002740EB" w:rsidP="001B5E03">
      <w:pPr>
        <w:rPr>
          <w:lang w:bidi="ru-RU"/>
        </w:rPr>
      </w:pPr>
      <w:r>
        <w:rPr>
          <w:lang w:bidi="ru-RU"/>
        </w:rPr>
        <w:t>9</w:t>
      </w:r>
      <w:r w:rsidR="001B5E03" w:rsidRPr="00915A90">
        <w:rPr>
          <w:lang w:bidi="ru-RU"/>
        </w:rPr>
        <w:t xml:space="preserve">. </w:t>
      </w:r>
      <w:proofErr w:type="gramStart"/>
      <w:r w:rsidR="001B5E03" w:rsidRPr="00915A90">
        <w:rPr>
          <w:lang w:bidi="ru-RU"/>
        </w:rPr>
        <w:t>Зарегистри</w:t>
      </w:r>
      <w:r w:rsidR="000D7193">
        <w:rPr>
          <w:lang w:bidi="ru-RU"/>
        </w:rPr>
        <w:t xml:space="preserve">рована в собственность сельских  поселении </w:t>
      </w:r>
      <w:r w:rsidR="001B5E03" w:rsidRPr="00915A90">
        <w:rPr>
          <w:lang w:bidi="ru-RU"/>
        </w:rPr>
        <w:t xml:space="preserve"> в</w:t>
      </w:r>
      <w:r w:rsidR="002A3372">
        <w:rPr>
          <w:lang w:bidi="ru-RU"/>
        </w:rPr>
        <w:t>нутрихозяйственные дороги се</w:t>
      </w:r>
      <w:r w:rsidR="000D7193">
        <w:rPr>
          <w:lang w:bidi="ru-RU"/>
        </w:rPr>
        <w:t>л</w:t>
      </w:r>
      <w:r w:rsidR="00B03775">
        <w:rPr>
          <w:lang w:bidi="ru-RU"/>
        </w:rPr>
        <w:t xml:space="preserve">. </w:t>
      </w:r>
      <w:r w:rsidR="002A3372">
        <w:rPr>
          <w:color w:val="FF0000"/>
          <w:lang w:bidi="ru-RU"/>
        </w:rPr>
        <w:t xml:space="preserve"> </w:t>
      </w:r>
      <w:r w:rsidR="001B5E03" w:rsidRPr="00915A90">
        <w:rPr>
          <w:color w:val="FF0000"/>
          <w:lang w:bidi="ru-RU"/>
        </w:rPr>
        <w:t xml:space="preserve"> </w:t>
      </w:r>
      <w:proofErr w:type="gramEnd"/>
    </w:p>
    <w:p w:rsidR="001B5E03" w:rsidRPr="00915A90" w:rsidRDefault="002740EB" w:rsidP="001B5E03">
      <w:pPr>
        <w:rPr>
          <w:lang w:bidi="ru-RU"/>
        </w:rPr>
      </w:pPr>
      <w:r>
        <w:rPr>
          <w:lang w:bidi="ru-RU"/>
        </w:rPr>
        <w:t>10</w:t>
      </w:r>
      <w:r w:rsidR="001B5E03" w:rsidRPr="00915A90">
        <w:rPr>
          <w:lang w:bidi="ru-RU"/>
        </w:rPr>
        <w:t>.</w:t>
      </w:r>
      <w:r w:rsidR="001B5E03" w:rsidRPr="00915A90">
        <w:rPr>
          <w:b/>
        </w:rPr>
        <w:t xml:space="preserve"> </w:t>
      </w:r>
      <w:r w:rsidR="001B5E03" w:rsidRPr="00915A90">
        <w:rPr>
          <w:lang w:bidi="ru-RU"/>
        </w:rPr>
        <w:t>Муниципальные услуги, оказанные администрацией сельского поселения в 2019 году:</w:t>
      </w:r>
    </w:p>
    <w:p w:rsidR="001B5E03" w:rsidRPr="00915A90" w:rsidRDefault="001B5E03" w:rsidP="001B5E03">
      <w:pPr>
        <w:rPr>
          <w:lang w:bidi="ru-RU"/>
        </w:rPr>
      </w:pPr>
      <w:r w:rsidRPr="00915A90">
        <w:rPr>
          <w:lang w:bidi="ru-RU"/>
        </w:rPr>
        <w:t xml:space="preserve">- рассмотрено обращения граждан- </w:t>
      </w:r>
      <w:r w:rsidRPr="00915A90">
        <w:rPr>
          <w:color w:val="FF0000"/>
          <w:lang w:bidi="ru-RU"/>
        </w:rPr>
        <w:t>35</w:t>
      </w:r>
    </w:p>
    <w:p w:rsidR="001B5E03" w:rsidRPr="00915A90" w:rsidRDefault="001B5E03" w:rsidP="001B5E03">
      <w:pPr>
        <w:rPr>
          <w:lang w:bidi="ru-RU"/>
        </w:rPr>
      </w:pPr>
      <w:r w:rsidRPr="00915A90">
        <w:rPr>
          <w:lang w:bidi="ru-RU"/>
        </w:rPr>
        <w:t xml:space="preserve">-  выдано документов  всего </w:t>
      </w:r>
      <w:r w:rsidR="00B03775">
        <w:rPr>
          <w:color w:val="FF0000"/>
          <w:lang w:bidi="ru-RU"/>
        </w:rPr>
        <w:t>15</w:t>
      </w:r>
      <w:r w:rsidR="00100D41">
        <w:rPr>
          <w:color w:val="FF0000"/>
          <w:lang w:bidi="ru-RU"/>
        </w:rPr>
        <w:t>90</w:t>
      </w:r>
      <w:r w:rsidRPr="00915A90">
        <w:rPr>
          <w:color w:val="FF0000"/>
          <w:lang w:bidi="ru-RU"/>
        </w:rPr>
        <w:t xml:space="preserve"> </w:t>
      </w:r>
      <w:r w:rsidRPr="00915A90">
        <w:rPr>
          <w:lang w:bidi="ru-RU"/>
        </w:rPr>
        <w:t xml:space="preserve"> -из них:</w:t>
      </w:r>
    </w:p>
    <w:p w:rsidR="001B5E03" w:rsidRPr="00915A90" w:rsidRDefault="001B5E03" w:rsidP="001B5E03">
      <w:pPr>
        <w:rPr>
          <w:lang w:bidi="ru-RU"/>
        </w:rPr>
      </w:pPr>
      <w:r w:rsidRPr="00915A90">
        <w:rPr>
          <w:lang w:bidi="ru-RU"/>
        </w:rPr>
        <w:t>-   выписка из домовой книги -</w:t>
      </w:r>
      <w:r w:rsidR="00100D41">
        <w:rPr>
          <w:color w:val="FF0000"/>
          <w:lang w:bidi="ru-RU"/>
        </w:rPr>
        <w:t>25</w:t>
      </w:r>
    </w:p>
    <w:p w:rsidR="001B5E03" w:rsidRPr="00915A90" w:rsidRDefault="001B5E03" w:rsidP="001B5E03">
      <w:pPr>
        <w:rPr>
          <w:lang w:bidi="ru-RU"/>
        </w:rPr>
      </w:pPr>
      <w:r w:rsidRPr="00915A90">
        <w:rPr>
          <w:lang w:bidi="ru-RU"/>
        </w:rPr>
        <w:t xml:space="preserve">-  выписка из </w:t>
      </w:r>
      <w:proofErr w:type="spellStart"/>
      <w:r w:rsidRPr="00915A90">
        <w:rPr>
          <w:lang w:bidi="ru-RU"/>
        </w:rPr>
        <w:t>похозяйственной</w:t>
      </w:r>
      <w:proofErr w:type="spellEnd"/>
      <w:r w:rsidRPr="00915A90">
        <w:rPr>
          <w:lang w:bidi="ru-RU"/>
        </w:rPr>
        <w:t xml:space="preserve"> книги - </w:t>
      </w:r>
      <w:r w:rsidR="00100D41">
        <w:rPr>
          <w:color w:val="FF0000"/>
          <w:lang w:bidi="ru-RU"/>
        </w:rPr>
        <w:t>30</w:t>
      </w:r>
    </w:p>
    <w:p w:rsidR="001B5E03" w:rsidRPr="00915A90" w:rsidRDefault="001B5E03" w:rsidP="001B5E03">
      <w:pPr>
        <w:rPr>
          <w:lang w:bidi="ru-RU"/>
        </w:rPr>
      </w:pPr>
      <w:r w:rsidRPr="00915A90">
        <w:rPr>
          <w:lang w:bidi="ru-RU"/>
        </w:rPr>
        <w:t>-  справка о с</w:t>
      </w:r>
      <w:r w:rsidR="00100D41">
        <w:rPr>
          <w:lang w:bidi="ru-RU"/>
        </w:rPr>
        <w:t>оставе семьи и иные справки -</w:t>
      </w:r>
      <w:r w:rsidR="002A3372">
        <w:rPr>
          <w:lang w:bidi="ru-RU"/>
        </w:rPr>
        <w:t xml:space="preserve">1535                </w:t>
      </w:r>
    </w:p>
    <w:p w:rsidR="001B5E03" w:rsidRPr="00915A90" w:rsidRDefault="002740EB" w:rsidP="001B5E03">
      <w:pPr>
        <w:rPr>
          <w:lang w:bidi="ru-RU"/>
        </w:rPr>
      </w:pPr>
      <w:r>
        <w:rPr>
          <w:lang w:bidi="ru-RU"/>
        </w:rPr>
        <w:t>11</w:t>
      </w:r>
      <w:r w:rsidR="001B5E03" w:rsidRPr="00915A90">
        <w:rPr>
          <w:lang w:bidi="ru-RU"/>
        </w:rPr>
        <w:t>. На 100% выполнена работа по занесению сведений в программу ФИАС и ГИС ЖКХ.</w:t>
      </w:r>
    </w:p>
    <w:p w:rsidR="001B5E03" w:rsidRPr="00915A90" w:rsidRDefault="002740EB" w:rsidP="001B5E03">
      <w:pPr>
        <w:rPr>
          <w:lang w:bidi="ru-RU"/>
        </w:rPr>
      </w:pPr>
      <w:r>
        <w:rPr>
          <w:lang w:bidi="ru-RU"/>
        </w:rPr>
        <w:t>12</w:t>
      </w:r>
      <w:r w:rsidR="001B5E03" w:rsidRPr="00915A90">
        <w:rPr>
          <w:lang w:bidi="ru-RU"/>
        </w:rPr>
        <w:t xml:space="preserve">. Ведется работа с </w:t>
      </w:r>
      <w:proofErr w:type="spellStart"/>
      <w:r w:rsidR="001B5E03" w:rsidRPr="00915A90">
        <w:rPr>
          <w:lang w:bidi="ru-RU"/>
        </w:rPr>
        <w:t>Росреестром</w:t>
      </w:r>
      <w:proofErr w:type="spellEnd"/>
      <w:r w:rsidR="001B5E03" w:rsidRPr="00915A90">
        <w:rPr>
          <w:lang w:bidi="ru-RU"/>
        </w:rPr>
        <w:t xml:space="preserve"> на регистрации права </w:t>
      </w:r>
      <w:r w:rsidR="001B5E03" w:rsidRPr="00915A90">
        <w:t xml:space="preserve">собственности, зарегистрировали </w:t>
      </w:r>
      <w:r w:rsidR="001B5E03" w:rsidRPr="00915A90">
        <w:rPr>
          <w:color w:val="FF0000"/>
        </w:rPr>
        <w:t xml:space="preserve"> </w:t>
      </w:r>
      <w:r w:rsidR="001B5E03" w:rsidRPr="00915A90">
        <w:t xml:space="preserve">свидетельство о государственной регистрации права на </w:t>
      </w:r>
      <w:r w:rsidR="00505BCB">
        <w:rPr>
          <w:color w:val="FF0000"/>
        </w:rPr>
        <w:t xml:space="preserve"> мечеть клубов улиц</w:t>
      </w:r>
      <w:proofErr w:type="gramStart"/>
      <w:r w:rsidR="00505BCB">
        <w:rPr>
          <w:color w:val="FF0000"/>
        </w:rPr>
        <w:t xml:space="preserve"> .</w:t>
      </w:r>
      <w:proofErr w:type="gramEnd"/>
    </w:p>
    <w:p w:rsidR="00F73BE7" w:rsidRPr="00915A90" w:rsidRDefault="002740EB" w:rsidP="00DD0CCF">
      <w:pPr>
        <w:ind w:left="-142"/>
      </w:pPr>
      <w:r>
        <w:t>13</w:t>
      </w:r>
      <w:r w:rsidR="002A3372">
        <w:t xml:space="preserve">.Закладка </w:t>
      </w:r>
      <w:proofErr w:type="gramStart"/>
      <w:r w:rsidR="002A3372">
        <w:t>по</w:t>
      </w:r>
      <w:proofErr w:type="gramEnd"/>
      <w:r w:rsidR="002A3372">
        <w:t xml:space="preserve"> хозяйственных книг.</w:t>
      </w:r>
      <w:r w:rsidR="00485658">
        <w:t xml:space="preserve"> </w:t>
      </w:r>
      <w:bookmarkStart w:id="0" w:name="_GoBack"/>
      <w:bookmarkEnd w:id="0"/>
      <w:r w:rsidR="002A3372">
        <w:t>Численность населения -1848 человек.</w:t>
      </w:r>
    </w:p>
    <w:p w:rsidR="00483413" w:rsidRPr="00915A90" w:rsidRDefault="00DD0CCF" w:rsidP="00180683">
      <w:pPr>
        <w:ind w:left="-142"/>
        <w:rPr>
          <w:b/>
        </w:rPr>
      </w:pPr>
      <w:r w:rsidRPr="00915A90">
        <w:t xml:space="preserve">            </w:t>
      </w:r>
      <w:r w:rsidRPr="00915A90">
        <w:rPr>
          <w:b/>
        </w:rPr>
        <w:t>Исп</w:t>
      </w:r>
      <w:r w:rsidR="009D41B1" w:rsidRPr="00915A90">
        <w:rPr>
          <w:b/>
        </w:rPr>
        <w:t>олнение местного бюджета за 2019</w:t>
      </w:r>
      <w:r w:rsidRPr="00915A90">
        <w:rPr>
          <w:b/>
        </w:rPr>
        <w:t xml:space="preserve">г. </w:t>
      </w:r>
      <w:r w:rsidR="00180683" w:rsidRPr="00915A90">
        <w:t xml:space="preserve">          </w:t>
      </w:r>
    </w:p>
    <w:p w:rsidR="00621FB9" w:rsidRPr="00915A90" w:rsidRDefault="00621FB9" w:rsidP="00621FB9">
      <w:r w:rsidRPr="00915A90">
        <w:t xml:space="preserve">Доходы всего -  </w:t>
      </w:r>
      <w:r w:rsidR="001E6D1A" w:rsidRPr="00915A90">
        <w:t xml:space="preserve">8629298,01 </w:t>
      </w:r>
      <w:r w:rsidRPr="00915A90">
        <w:t>руб. из них:</w:t>
      </w:r>
    </w:p>
    <w:p w:rsidR="00621FB9" w:rsidRPr="00915A90" w:rsidRDefault="00621FB9" w:rsidP="00621FB9">
      <w:r w:rsidRPr="00915A90">
        <w:t xml:space="preserve">Дотация – </w:t>
      </w:r>
      <w:r w:rsidR="000F02ED" w:rsidRPr="00915A90">
        <w:t xml:space="preserve">3317712,00 </w:t>
      </w:r>
      <w:proofErr w:type="spellStart"/>
      <w:r w:rsidR="00B01AE3" w:rsidRPr="00915A90">
        <w:t>руб</w:t>
      </w:r>
      <w:proofErr w:type="spellEnd"/>
      <w:r w:rsidR="00B01AE3" w:rsidRPr="00915A90">
        <w:t>: из н</w:t>
      </w:r>
      <w:r w:rsidR="000F02ED" w:rsidRPr="00915A90">
        <w:t xml:space="preserve">их музей </w:t>
      </w:r>
      <w:proofErr w:type="spellStart"/>
      <w:r w:rsidR="000F02ED" w:rsidRPr="00915A90">
        <w:t>Алкадарского</w:t>
      </w:r>
      <w:proofErr w:type="spellEnd"/>
      <w:r w:rsidR="000F02ED" w:rsidRPr="00915A90">
        <w:t xml:space="preserve"> -1 229000</w:t>
      </w:r>
      <w:r w:rsidR="00B01AE3" w:rsidRPr="00915A90">
        <w:t xml:space="preserve"> руб.</w:t>
      </w:r>
    </w:p>
    <w:p w:rsidR="00621FB9" w:rsidRPr="00915A90" w:rsidRDefault="00621FB9" w:rsidP="00621FB9">
      <w:r w:rsidRPr="00915A90">
        <w:t>Субвенция по</w:t>
      </w:r>
      <w:r w:rsidR="00B01AE3" w:rsidRPr="00915A90">
        <w:t xml:space="preserve"> п</w:t>
      </w:r>
      <w:r w:rsidR="000F02ED" w:rsidRPr="00915A90">
        <w:t>ервичному воинскому учету – 81 0</w:t>
      </w:r>
      <w:r w:rsidRPr="00915A90">
        <w:t>00 руб.</w:t>
      </w:r>
    </w:p>
    <w:p w:rsidR="00621FB9" w:rsidRPr="00915A90" w:rsidRDefault="000F02ED" w:rsidP="00621FB9">
      <w:r w:rsidRPr="00915A90">
        <w:t>Средства, передаваемые бюджетам поселений за счет средств дорожного фонда муниципального района</w:t>
      </w:r>
      <w:r w:rsidR="00621FB9" w:rsidRPr="00915A90">
        <w:t xml:space="preserve"> </w:t>
      </w:r>
      <w:r w:rsidR="00B01AE3" w:rsidRPr="00915A90">
        <w:t>–</w:t>
      </w:r>
      <w:r w:rsidR="00621FB9" w:rsidRPr="00915A90">
        <w:t xml:space="preserve"> </w:t>
      </w:r>
      <w:r w:rsidRPr="00915A90">
        <w:t xml:space="preserve">3471905 </w:t>
      </w:r>
      <w:r w:rsidR="00621FB9" w:rsidRPr="00915A90">
        <w:t>руб.</w:t>
      </w:r>
    </w:p>
    <w:p w:rsidR="00B01AE3" w:rsidRPr="00915A90" w:rsidRDefault="00B01AE3" w:rsidP="00621FB9">
      <w:r w:rsidRPr="00915A90">
        <w:t>Средства, передаваемые в бюджет муниципального района на исполнение полномочий в сфере культуре-</w:t>
      </w:r>
      <w:r w:rsidR="000F02ED" w:rsidRPr="00915A90">
        <w:t>1069021</w:t>
      </w:r>
      <w:r w:rsidRPr="00915A90">
        <w:t>руб.</w:t>
      </w:r>
    </w:p>
    <w:p w:rsidR="00621FB9" w:rsidRPr="00915A90" w:rsidRDefault="00621FB9" w:rsidP="00621FB9">
      <w:pPr>
        <w:rPr>
          <w:b/>
        </w:rPr>
      </w:pPr>
      <w:r w:rsidRPr="00915A90">
        <w:rPr>
          <w:b/>
        </w:rPr>
        <w:t xml:space="preserve">Собственные средства </w:t>
      </w:r>
      <w:r w:rsidR="000F02ED" w:rsidRPr="00915A90">
        <w:rPr>
          <w:b/>
        </w:rPr>
        <w:t>689660,01</w:t>
      </w:r>
      <w:r w:rsidRPr="00915A90">
        <w:rPr>
          <w:b/>
        </w:rPr>
        <w:t>рублей из них:</w:t>
      </w:r>
    </w:p>
    <w:p w:rsidR="00621FB9" w:rsidRPr="00915A90" w:rsidRDefault="00621FB9" w:rsidP="00621FB9">
      <w:r w:rsidRPr="00915A90">
        <w:t xml:space="preserve">Налог на доходы физических лиц- </w:t>
      </w:r>
      <w:r w:rsidR="000F02ED" w:rsidRPr="00915A90">
        <w:t>49 889,60</w:t>
      </w:r>
      <w:r w:rsidRPr="00915A90">
        <w:t xml:space="preserve"> руб.</w:t>
      </w:r>
    </w:p>
    <w:p w:rsidR="00621FB9" w:rsidRPr="00915A90" w:rsidRDefault="00621FB9" w:rsidP="00621FB9">
      <w:r w:rsidRPr="00915A90">
        <w:t xml:space="preserve">Налог на имущество физических лиц- </w:t>
      </w:r>
      <w:r w:rsidR="000F02ED" w:rsidRPr="00915A90">
        <w:t>236 174,78</w:t>
      </w:r>
      <w:r w:rsidRPr="00915A90">
        <w:t xml:space="preserve"> руб.</w:t>
      </w:r>
    </w:p>
    <w:p w:rsidR="00621FB9" w:rsidRPr="00915A90" w:rsidRDefault="00B01AE3" w:rsidP="00621FB9">
      <w:r w:rsidRPr="00915A90">
        <w:t xml:space="preserve">Земельный налог- </w:t>
      </w:r>
      <w:r w:rsidR="00645B4E" w:rsidRPr="00915A90">
        <w:t>336781,43</w:t>
      </w:r>
      <w:r w:rsidR="00621FB9" w:rsidRPr="00915A90">
        <w:t xml:space="preserve"> руб.</w:t>
      </w:r>
      <w:r w:rsidRPr="00915A90">
        <w:t xml:space="preserve"> из них физические лица-</w:t>
      </w:r>
      <w:r w:rsidR="000F02ED" w:rsidRPr="00915A90">
        <w:t xml:space="preserve">220106,43руб, </w:t>
      </w:r>
      <w:r w:rsidRPr="00915A90">
        <w:t xml:space="preserve"> юридические лица- </w:t>
      </w:r>
      <w:r w:rsidR="00645B4E" w:rsidRPr="00915A90">
        <w:t>116675 руб.</w:t>
      </w:r>
    </w:p>
    <w:p w:rsidR="00B56FBB" w:rsidRPr="00915A90" w:rsidRDefault="00621FB9" w:rsidP="00621FB9">
      <w:r w:rsidRPr="00915A90">
        <w:t>Неналоговые</w:t>
      </w:r>
      <w:r w:rsidR="00B01AE3" w:rsidRPr="00915A90">
        <w:t xml:space="preserve"> доходы (арендная плата) – </w:t>
      </w:r>
      <w:r w:rsidR="00645B4E" w:rsidRPr="00915A90">
        <w:t>65 824,20</w:t>
      </w:r>
      <w:r w:rsidRPr="00915A90">
        <w:t xml:space="preserve"> руб.</w:t>
      </w:r>
    </w:p>
    <w:p w:rsidR="003B74AB" w:rsidRDefault="00645B4E" w:rsidP="00C91984">
      <w:r w:rsidRPr="00915A90">
        <w:t>Единый сельхоз налог-990 руб.</w:t>
      </w:r>
    </w:p>
    <w:p w:rsidR="00FD7A61" w:rsidRPr="00FD7A61" w:rsidRDefault="00FD7A61" w:rsidP="00C91984">
      <w:pPr>
        <w:rPr>
          <w:sz w:val="16"/>
          <w:szCs w:val="16"/>
        </w:rPr>
      </w:pPr>
    </w:p>
    <w:p w:rsidR="00621FB9" w:rsidRPr="00915A90" w:rsidRDefault="00483413" w:rsidP="00483413">
      <w:pPr>
        <w:rPr>
          <w:b/>
          <w:u w:val="single"/>
        </w:rPr>
      </w:pPr>
      <w:r w:rsidRPr="00915A90">
        <w:rPr>
          <w:b/>
          <w:u w:val="single"/>
        </w:rPr>
        <w:t>Расходы:</w:t>
      </w:r>
    </w:p>
    <w:p w:rsidR="00483413" w:rsidRPr="00915A90" w:rsidRDefault="00B70DFE" w:rsidP="00A03B1D">
      <w:r w:rsidRPr="00915A90">
        <w:t xml:space="preserve">- </w:t>
      </w:r>
      <w:r w:rsidR="00DF0444" w:rsidRPr="00915A90">
        <w:t>1 041268</w:t>
      </w:r>
      <w:r w:rsidR="00334690" w:rsidRPr="00915A90">
        <w:t xml:space="preserve"> </w:t>
      </w:r>
      <w:r w:rsidR="00693829" w:rsidRPr="00915A90">
        <w:t>р</w:t>
      </w:r>
      <w:r w:rsidR="003C1C0E" w:rsidRPr="00915A90">
        <w:t>уб.</w:t>
      </w:r>
      <w:r w:rsidR="00A03B1D" w:rsidRPr="00915A90">
        <w:t xml:space="preserve"> -</w:t>
      </w:r>
      <w:r w:rsidR="00865298" w:rsidRPr="00915A90">
        <w:t xml:space="preserve"> </w:t>
      </w:r>
      <w:r w:rsidR="00A03B1D" w:rsidRPr="00915A90">
        <w:t>заработная плата</w:t>
      </w:r>
      <w:r w:rsidR="00DE4084" w:rsidRPr="00915A90">
        <w:t>: и</w:t>
      </w:r>
      <w:r w:rsidR="00657C9D" w:rsidRPr="00915A90">
        <w:t>з них задолженность НДФЛ за 2018</w:t>
      </w:r>
      <w:r w:rsidR="00DE4084" w:rsidRPr="00915A90">
        <w:t xml:space="preserve"> год -</w:t>
      </w:r>
      <w:r w:rsidR="00657C9D" w:rsidRPr="00915A90">
        <w:t>42922</w:t>
      </w:r>
      <w:r w:rsidR="00DE4084" w:rsidRPr="00915A90">
        <w:t xml:space="preserve"> руб.</w:t>
      </w:r>
    </w:p>
    <w:p w:rsidR="00621FB9" w:rsidRPr="00915A90" w:rsidRDefault="00334690" w:rsidP="00A03B1D">
      <w:r w:rsidRPr="00915A90">
        <w:t>- 14</w:t>
      </w:r>
      <w:r w:rsidR="000036A1" w:rsidRPr="00915A90">
        <w:t xml:space="preserve"> </w:t>
      </w:r>
      <w:r w:rsidRPr="00915A90">
        <w:t>4</w:t>
      </w:r>
      <w:r w:rsidR="00621FB9" w:rsidRPr="00915A90">
        <w:t>00 руб. – компенсация за использование личного авто в служебных целях</w:t>
      </w:r>
    </w:p>
    <w:p w:rsidR="00483413" w:rsidRPr="00915A90" w:rsidRDefault="00865298" w:rsidP="00A03B1D">
      <w:r w:rsidRPr="00915A90">
        <w:t xml:space="preserve">– </w:t>
      </w:r>
      <w:r w:rsidR="000F48D2" w:rsidRPr="00915A90">
        <w:t>357 388,14</w:t>
      </w:r>
      <w:r w:rsidR="00334690" w:rsidRPr="00915A90">
        <w:t xml:space="preserve"> </w:t>
      </w:r>
      <w:r w:rsidR="00693829" w:rsidRPr="00915A90">
        <w:t>р</w:t>
      </w:r>
      <w:r w:rsidR="003C1C0E" w:rsidRPr="00915A90">
        <w:t>уб.</w:t>
      </w:r>
      <w:r w:rsidR="00A03B1D" w:rsidRPr="00915A90">
        <w:t xml:space="preserve"> </w:t>
      </w:r>
      <w:r w:rsidR="00483413" w:rsidRPr="00915A90">
        <w:t>-нал</w:t>
      </w:r>
      <w:r w:rsidR="00A03B1D" w:rsidRPr="00915A90">
        <w:t>ог в федеральный бюджет</w:t>
      </w:r>
      <w:r w:rsidR="00DE4084" w:rsidRPr="00915A90">
        <w:t>:</w:t>
      </w:r>
      <w:r w:rsidR="00A03B1D" w:rsidRPr="00915A90">
        <w:t xml:space="preserve"> </w:t>
      </w:r>
      <w:r w:rsidR="00DE4084" w:rsidRPr="00915A90">
        <w:t xml:space="preserve">из них задолженность за 2017 год- </w:t>
      </w:r>
      <w:r w:rsidR="000F48D2" w:rsidRPr="00915A90">
        <w:t xml:space="preserve">6507 </w:t>
      </w:r>
      <w:r w:rsidR="00DE4084" w:rsidRPr="00915A90">
        <w:t>руб.</w:t>
      </w:r>
    </w:p>
    <w:p w:rsidR="00483413" w:rsidRPr="00915A90" w:rsidRDefault="000036A1" w:rsidP="00A03B1D">
      <w:r w:rsidRPr="00915A90">
        <w:t xml:space="preserve">– </w:t>
      </w:r>
      <w:r w:rsidR="00E6640A" w:rsidRPr="00915A90">
        <w:t xml:space="preserve">14 332 </w:t>
      </w:r>
      <w:r w:rsidR="00693829" w:rsidRPr="00915A90">
        <w:t>р</w:t>
      </w:r>
      <w:r w:rsidR="003C1C0E" w:rsidRPr="00915A90">
        <w:t>уб.</w:t>
      </w:r>
      <w:r w:rsidR="00A03B1D" w:rsidRPr="00915A90">
        <w:t xml:space="preserve"> </w:t>
      </w:r>
      <w:r w:rsidR="00051329" w:rsidRPr="00915A90">
        <w:t>–интернет, услуги сайта (хостинг)</w:t>
      </w:r>
    </w:p>
    <w:p w:rsidR="00621FB9" w:rsidRPr="00915A90" w:rsidRDefault="00B70DFE" w:rsidP="00A03B1D">
      <w:r w:rsidRPr="00915A90">
        <w:t xml:space="preserve">- </w:t>
      </w:r>
      <w:r w:rsidR="00E6640A" w:rsidRPr="00915A90">
        <w:t xml:space="preserve">46 615,21 </w:t>
      </w:r>
      <w:r w:rsidR="00621FB9" w:rsidRPr="00915A90">
        <w:t>руб. – газ</w:t>
      </w:r>
    </w:p>
    <w:p w:rsidR="00E6640A" w:rsidRPr="00915A90" w:rsidRDefault="00E6640A" w:rsidP="00A03B1D">
      <w:r w:rsidRPr="00915A90">
        <w:t>- 1</w:t>
      </w:r>
      <w:r w:rsidR="00DF0444" w:rsidRPr="00915A90">
        <w:t xml:space="preserve"> </w:t>
      </w:r>
      <w:r w:rsidRPr="00915A90">
        <w:t xml:space="preserve">000 руб. </w:t>
      </w:r>
      <w:r w:rsidR="00A5231C" w:rsidRPr="00915A90">
        <w:t>командировочные</w:t>
      </w:r>
    </w:p>
    <w:p w:rsidR="00621FB9" w:rsidRPr="00915A90" w:rsidRDefault="00B70DFE" w:rsidP="00A03B1D">
      <w:r w:rsidRPr="00915A90">
        <w:t xml:space="preserve">- </w:t>
      </w:r>
      <w:r w:rsidR="00E6640A" w:rsidRPr="00915A90">
        <w:t xml:space="preserve">131 759,41 </w:t>
      </w:r>
      <w:r w:rsidR="00621FB9" w:rsidRPr="00915A90">
        <w:t>руб. – электроэнергия</w:t>
      </w:r>
      <w:r w:rsidR="00E6640A" w:rsidRPr="00915A90">
        <w:t>: из них задолженность за 2018</w:t>
      </w:r>
      <w:r w:rsidR="00DE4084" w:rsidRPr="00915A90">
        <w:t xml:space="preserve"> год- </w:t>
      </w:r>
      <w:r w:rsidR="00E6640A" w:rsidRPr="00915A90">
        <w:t xml:space="preserve">12995,26 </w:t>
      </w:r>
      <w:r w:rsidR="00DE4084" w:rsidRPr="00915A90">
        <w:t>руб.</w:t>
      </w:r>
    </w:p>
    <w:p w:rsidR="00334690" w:rsidRPr="00915A90" w:rsidRDefault="00334690" w:rsidP="00A03B1D">
      <w:r w:rsidRPr="00915A90">
        <w:t xml:space="preserve">- </w:t>
      </w:r>
      <w:r w:rsidR="00E6640A" w:rsidRPr="00915A90">
        <w:t>21</w:t>
      </w:r>
      <w:r w:rsidR="00DF0444" w:rsidRPr="00915A90">
        <w:t xml:space="preserve"> </w:t>
      </w:r>
      <w:r w:rsidR="00E6640A" w:rsidRPr="00915A90">
        <w:t>023</w:t>
      </w:r>
      <w:r w:rsidRPr="00915A90">
        <w:t xml:space="preserve"> руб. – канцелярские товары</w:t>
      </w:r>
    </w:p>
    <w:p w:rsidR="00334690" w:rsidRPr="00915A90" w:rsidRDefault="00334690" w:rsidP="00A03B1D">
      <w:r w:rsidRPr="00915A90">
        <w:t>-</w:t>
      </w:r>
      <w:r w:rsidR="00E6640A" w:rsidRPr="00915A90">
        <w:t xml:space="preserve"> 59</w:t>
      </w:r>
      <w:r w:rsidR="00DF0444" w:rsidRPr="00915A90">
        <w:t xml:space="preserve"> </w:t>
      </w:r>
      <w:r w:rsidR="00E6640A" w:rsidRPr="00915A90">
        <w:t xml:space="preserve">600 руб. – основные средства </w:t>
      </w:r>
      <w:r w:rsidR="001E6D1A" w:rsidRPr="00915A90">
        <w:t>(</w:t>
      </w:r>
      <w:r w:rsidR="00E6640A" w:rsidRPr="00915A90">
        <w:t>ноутбук, газовые печи 3 штук, кресло, тумба офисная)</w:t>
      </w:r>
    </w:p>
    <w:p w:rsidR="00334690" w:rsidRPr="00915A90" w:rsidRDefault="00334690" w:rsidP="00A03B1D">
      <w:r w:rsidRPr="00915A90">
        <w:t xml:space="preserve">- </w:t>
      </w:r>
      <w:r w:rsidR="000F48D2" w:rsidRPr="00915A90">
        <w:t xml:space="preserve">3 352 440 </w:t>
      </w:r>
      <w:r w:rsidRPr="00915A90">
        <w:t xml:space="preserve">руб. – </w:t>
      </w:r>
      <w:r w:rsidR="00E6640A" w:rsidRPr="00915A90">
        <w:t xml:space="preserve">асфальтирование улиц Генриха Гасанова в с. </w:t>
      </w:r>
      <w:proofErr w:type="spellStart"/>
      <w:r w:rsidR="00E6640A" w:rsidRPr="00915A90">
        <w:t>Алкадар</w:t>
      </w:r>
      <w:proofErr w:type="spellEnd"/>
    </w:p>
    <w:p w:rsidR="00334690" w:rsidRPr="00915A90" w:rsidRDefault="00334690" w:rsidP="00A03B1D">
      <w:r w:rsidRPr="00915A90">
        <w:t xml:space="preserve">- </w:t>
      </w:r>
      <w:r w:rsidR="00EA70EC" w:rsidRPr="00915A90">
        <w:t>199 871</w:t>
      </w:r>
      <w:r w:rsidRPr="00915A90">
        <w:t xml:space="preserve"> руб</w:t>
      </w:r>
      <w:r w:rsidR="00182890" w:rsidRPr="00915A90">
        <w:t>.</w:t>
      </w:r>
      <w:r w:rsidRPr="00915A90">
        <w:t xml:space="preserve"> –</w:t>
      </w:r>
      <w:r w:rsidR="00EA70EC" w:rsidRPr="00915A90">
        <w:t xml:space="preserve">гравирование улиц </w:t>
      </w:r>
      <w:proofErr w:type="spellStart"/>
      <w:r w:rsidR="00EA70EC" w:rsidRPr="00915A90">
        <w:t>с.Алкадар</w:t>
      </w:r>
      <w:proofErr w:type="spellEnd"/>
      <w:r w:rsidR="00EA70EC" w:rsidRPr="00915A90">
        <w:t xml:space="preserve"> и </w:t>
      </w:r>
      <w:proofErr w:type="spellStart"/>
      <w:r w:rsidR="00EA70EC" w:rsidRPr="00915A90">
        <w:t>с.Сардаркент</w:t>
      </w:r>
      <w:proofErr w:type="spellEnd"/>
      <w:r w:rsidR="00EA70EC" w:rsidRPr="00915A90">
        <w:t>.</w:t>
      </w:r>
    </w:p>
    <w:p w:rsidR="00EA70EC" w:rsidRPr="00915A90" w:rsidRDefault="00EA70EC" w:rsidP="00A03B1D">
      <w:r w:rsidRPr="00915A90">
        <w:t xml:space="preserve">- 99 780 руб. - текущий ремонт резервуара питьевой воды </w:t>
      </w:r>
      <w:proofErr w:type="gramStart"/>
      <w:r w:rsidRPr="00915A90">
        <w:t>в</w:t>
      </w:r>
      <w:proofErr w:type="gramEnd"/>
      <w:r w:rsidRPr="00915A90">
        <w:t xml:space="preserve"> сел. </w:t>
      </w:r>
      <w:proofErr w:type="spellStart"/>
      <w:r w:rsidRPr="00915A90">
        <w:t>Алкадар</w:t>
      </w:r>
      <w:proofErr w:type="spellEnd"/>
    </w:p>
    <w:p w:rsidR="00EA70EC" w:rsidRPr="00915A90" w:rsidRDefault="00EA70EC" w:rsidP="00A03B1D">
      <w:r w:rsidRPr="00915A90">
        <w:t>- 582 916 руб. – оплата работников по договору оказание услуг (Ахмедов А., Садыкова А., Ахмедова К)</w:t>
      </w:r>
    </w:p>
    <w:p w:rsidR="00A5231C" w:rsidRPr="00915A90" w:rsidRDefault="00A5231C" w:rsidP="00A03B1D">
      <w:r w:rsidRPr="00915A90">
        <w:t>- 9 495,01 руб. - анализ воды ФБУЗ "Центр гигиены и эпидемиологии в Республике Дагестан"</w:t>
      </w:r>
    </w:p>
    <w:p w:rsidR="00A5231C" w:rsidRPr="00915A90" w:rsidRDefault="00A5231C" w:rsidP="00A03B1D">
      <w:r w:rsidRPr="00915A90">
        <w:t>- 60 000 руб. – разграничение земель под мусорные баки.</w:t>
      </w:r>
    </w:p>
    <w:p w:rsidR="00621FB9" w:rsidRPr="00915A90" w:rsidRDefault="00B70DFE" w:rsidP="00A03B1D">
      <w:r w:rsidRPr="00915A90">
        <w:t xml:space="preserve">- </w:t>
      </w:r>
      <w:r w:rsidR="00A5231C" w:rsidRPr="00915A90">
        <w:t>92</w:t>
      </w:r>
      <w:r w:rsidR="00DF0444" w:rsidRPr="00915A90">
        <w:t xml:space="preserve"> </w:t>
      </w:r>
      <w:r w:rsidR="00A5231C" w:rsidRPr="00915A90">
        <w:t>433</w:t>
      </w:r>
      <w:r w:rsidR="00182890" w:rsidRPr="00915A90">
        <w:t xml:space="preserve"> руб.</w:t>
      </w:r>
      <w:r w:rsidR="00621FB9" w:rsidRPr="00915A90">
        <w:t xml:space="preserve"> – имущественный</w:t>
      </w:r>
      <w:r w:rsidR="00DE4084" w:rsidRPr="00915A90">
        <w:t>, земельный,</w:t>
      </w:r>
      <w:r w:rsidR="00A547AC" w:rsidRPr="00915A90">
        <w:t xml:space="preserve"> </w:t>
      </w:r>
      <w:r w:rsidR="00A5231C" w:rsidRPr="00915A90">
        <w:t xml:space="preserve">водный </w:t>
      </w:r>
      <w:r w:rsidR="00621FB9" w:rsidRPr="00915A90">
        <w:t>налог</w:t>
      </w:r>
    </w:p>
    <w:p w:rsidR="00B70DFE" w:rsidRPr="00915A90" w:rsidRDefault="000036A1" w:rsidP="00A03B1D">
      <w:r w:rsidRPr="00915A90">
        <w:t xml:space="preserve">- </w:t>
      </w:r>
      <w:r w:rsidR="00A5231C" w:rsidRPr="00915A90">
        <w:t xml:space="preserve">2 427,78 </w:t>
      </w:r>
      <w:r w:rsidR="00B70DFE" w:rsidRPr="00915A90">
        <w:t>руб. – подписка газет</w:t>
      </w:r>
    </w:p>
    <w:p w:rsidR="00B70DFE" w:rsidRPr="00915A90" w:rsidRDefault="00A5231C" w:rsidP="00A03B1D">
      <w:r w:rsidRPr="00915A90">
        <w:t>- 12</w:t>
      </w:r>
      <w:r w:rsidR="000036A1" w:rsidRPr="00915A90">
        <w:t xml:space="preserve"> </w:t>
      </w:r>
      <w:r w:rsidRPr="00915A90">
        <w:t xml:space="preserve">000 руб. – обновление 1С </w:t>
      </w:r>
    </w:p>
    <w:p w:rsidR="00B70DFE" w:rsidRPr="00915A90" w:rsidRDefault="00A5231C" w:rsidP="00A03B1D">
      <w:r w:rsidRPr="00915A90">
        <w:lastRenderedPageBreak/>
        <w:t>- 9</w:t>
      </w:r>
      <w:r w:rsidR="00DF0444" w:rsidRPr="00915A90">
        <w:t xml:space="preserve"> </w:t>
      </w:r>
      <w:r w:rsidRPr="00915A90">
        <w:t>6</w:t>
      </w:r>
      <w:r w:rsidR="00334690" w:rsidRPr="00915A90">
        <w:t>80</w:t>
      </w:r>
      <w:r w:rsidR="00B70DFE" w:rsidRPr="00915A90">
        <w:t xml:space="preserve"> руб. – </w:t>
      </w:r>
      <w:proofErr w:type="spellStart"/>
      <w:r w:rsidR="00B70DFE" w:rsidRPr="00915A90">
        <w:t>пп</w:t>
      </w:r>
      <w:proofErr w:type="spellEnd"/>
      <w:r w:rsidR="00B70DFE" w:rsidRPr="00915A90">
        <w:t xml:space="preserve"> «Парус»</w:t>
      </w:r>
    </w:p>
    <w:p w:rsidR="00334690" w:rsidRPr="00915A90" w:rsidRDefault="00334690" w:rsidP="00A03B1D">
      <w:r w:rsidRPr="00915A90">
        <w:t>-</w:t>
      </w:r>
      <w:r w:rsidR="00F526DB" w:rsidRPr="00915A90">
        <w:t xml:space="preserve"> </w:t>
      </w:r>
      <w:r w:rsidR="00A5231C" w:rsidRPr="00915A90">
        <w:t>30 960</w:t>
      </w:r>
      <w:r w:rsidRPr="00915A90">
        <w:t xml:space="preserve"> руб. – </w:t>
      </w:r>
      <w:r w:rsidR="00A5231C" w:rsidRPr="00915A90">
        <w:t>обеспечение торги и составление ПСД на асфальтирование</w:t>
      </w:r>
    </w:p>
    <w:p w:rsidR="00F526DB" w:rsidRPr="00915A90" w:rsidRDefault="00F526DB" w:rsidP="00A03B1D">
      <w:r w:rsidRPr="00915A90">
        <w:t xml:space="preserve">- </w:t>
      </w:r>
      <w:r w:rsidR="00A5231C" w:rsidRPr="00915A90">
        <w:t>3 480</w:t>
      </w:r>
      <w:r w:rsidRPr="00915A90">
        <w:t xml:space="preserve"> руб. – </w:t>
      </w:r>
      <w:r w:rsidR="00A5231C" w:rsidRPr="00915A90">
        <w:t xml:space="preserve">заказ </w:t>
      </w:r>
      <w:proofErr w:type="spellStart"/>
      <w:r w:rsidR="00A5231C" w:rsidRPr="00915A90">
        <w:t>похозяйственных</w:t>
      </w:r>
      <w:proofErr w:type="spellEnd"/>
      <w:r w:rsidR="00A5231C" w:rsidRPr="00915A90">
        <w:t xml:space="preserve"> книг</w:t>
      </w:r>
    </w:p>
    <w:p w:rsidR="00B70DFE" w:rsidRPr="00915A90" w:rsidRDefault="00182890" w:rsidP="00A03B1D">
      <w:r w:rsidRPr="00915A90">
        <w:t xml:space="preserve">- </w:t>
      </w:r>
      <w:r w:rsidR="00EA70EC" w:rsidRPr="00915A90">
        <w:t>1 069 021</w:t>
      </w:r>
      <w:r w:rsidR="00B70DFE" w:rsidRPr="00915A90">
        <w:t xml:space="preserve"> руб. – субсидия на выполнени</w:t>
      </w:r>
      <w:r w:rsidRPr="00915A90">
        <w:t xml:space="preserve">е муниципального задания </w:t>
      </w:r>
      <w:r w:rsidR="00B70DFE" w:rsidRPr="00915A90">
        <w:t xml:space="preserve"> КДЦ</w:t>
      </w:r>
    </w:p>
    <w:p w:rsidR="00182890" w:rsidRPr="00915A90" w:rsidRDefault="00182890" w:rsidP="00A03B1D">
      <w:r w:rsidRPr="00915A90">
        <w:t xml:space="preserve">- </w:t>
      </w:r>
      <w:r w:rsidR="00EA70EC" w:rsidRPr="00915A90">
        <w:t>1 229 00</w:t>
      </w:r>
      <w:r w:rsidRPr="00915A90">
        <w:t xml:space="preserve"> руб. – субсидия на выполнение муниципального задания музей </w:t>
      </w:r>
      <w:proofErr w:type="spellStart"/>
      <w:r w:rsidRPr="00915A90">
        <w:t>Алкадарского</w:t>
      </w:r>
      <w:proofErr w:type="spellEnd"/>
    </w:p>
    <w:p w:rsidR="000F48D2" w:rsidRPr="00915A90" w:rsidRDefault="000F48D2" w:rsidP="00A03B1D">
      <w:r w:rsidRPr="00915A90">
        <w:t xml:space="preserve">- 6026,86 руб. технологическое присоединение </w:t>
      </w:r>
    </w:p>
    <w:p w:rsidR="000F48D2" w:rsidRPr="00915A90" w:rsidRDefault="000F48D2" w:rsidP="00A03B1D">
      <w:r w:rsidRPr="00915A90">
        <w:t>- 99 697 руб. задолженность за прокладку ЛЭП</w:t>
      </w:r>
    </w:p>
    <w:p w:rsidR="000F48D2" w:rsidRPr="00915A90" w:rsidRDefault="000F48D2" w:rsidP="00A03B1D">
      <w:pPr>
        <w:rPr>
          <w:color w:val="FF0000"/>
        </w:rPr>
      </w:pPr>
      <w:r w:rsidRPr="00915A90">
        <w:t>- 16 095 руб. заказ палатка торговая металлическая к 90</w:t>
      </w:r>
      <w:r w:rsidR="00A7003B" w:rsidRPr="00915A90">
        <w:t>-</w:t>
      </w:r>
      <w:r w:rsidRPr="00915A90">
        <w:t xml:space="preserve"> </w:t>
      </w:r>
      <w:proofErr w:type="spellStart"/>
      <w:r w:rsidRPr="00915A90">
        <w:t>летию</w:t>
      </w:r>
      <w:proofErr w:type="spellEnd"/>
      <w:r w:rsidRPr="00915A90">
        <w:t xml:space="preserve"> </w:t>
      </w:r>
      <w:proofErr w:type="gramStart"/>
      <w:r w:rsidRPr="00915A90">
        <w:t>С-С</w:t>
      </w:r>
      <w:proofErr w:type="gramEnd"/>
      <w:r w:rsidRPr="00915A90">
        <w:t xml:space="preserve"> района</w:t>
      </w:r>
    </w:p>
    <w:p w:rsidR="00D6504A" w:rsidRPr="00FD7A61" w:rsidRDefault="00D6504A" w:rsidP="00A03B1D">
      <w:pPr>
        <w:rPr>
          <w:sz w:val="16"/>
          <w:szCs w:val="16"/>
        </w:rPr>
      </w:pPr>
    </w:p>
    <w:p w:rsidR="003F1EE5" w:rsidRPr="00915A90" w:rsidRDefault="00483413" w:rsidP="00483413">
      <w:r w:rsidRPr="00915A90">
        <w:rPr>
          <w:b/>
        </w:rPr>
        <w:t xml:space="preserve">Всего расходов </w:t>
      </w:r>
      <w:r w:rsidR="00821574" w:rsidRPr="00915A90">
        <w:rPr>
          <w:b/>
        </w:rPr>
        <w:t>–</w:t>
      </w:r>
      <w:r w:rsidR="00D21329" w:rsidRPr="00915A90">
        <w:rPr>
          <w:b/>
        </w:rPr>
        <w:t xml:space="preserve"> </w:t>
      </w:r>
      <w:r w:rsidR="00253C25" w:rsidRPr="00915A90">
        <w:rPr>
          <w:b/>
        </w:rPr>
        <w:t>8 562 708,41</w:t>
      </w:r>
      <w:r w:rsidR="008C17A2" w:rsidRPr="00915A90">
        <w:rPr>
          <w:b/>
        </w:rPr>
        <w:t>руб.</w:t>
      </w:r>
      <w:r w:rsidR="001E6D1A" w:rsidRPr="00915A90">
        <w:t xml:space="preserve"> </w:t>
      </w:r>
    </w:p>
    <w:p w:rsidR="001E6D1A" w:rsidRPr="00915A90" w:rsidRDefault="001E6D1A" w:rsidP="00483413">
      <w:pPr>
        <w:rPr>
          <w:b/>
        </w:rPr>
      </w:pPr>
      <w:r w:rsidRPr="00915A90">
        <w:t>Остаток на 01.01.2020г. -66589,60 руб.</w:t>
      </w:r>
    </w:p>
    <w:p w:rsidR="003B74AB" w:rsidRPr="00FD7A61" w:rsidRDefault="003B74AB" w:rsidP="00483413">
      <w:pPr>
        <w:rPr>
          <w:b/>
          <w:sz w:val="16"/>
          <w:szCs w:val="16"/>
        </w:rPr>
      </w:pPr>
    </w:p>
    <w:p w:rsidR="00D6504A" w:rsidRPr="00915A90" w:rsidRDefault="0058611B" w:rsidP="00D6504A">
      <w:pPr>
        <w:rPr>
          <w:b/>
        </w:rPr>
      </w:pPr>
      <w:r w:rsidRPr="00915A90">
        <w:rPr>
          <w:b/>
        </w:rPr>
        <w:t xml:space="preserve">  </w:t>
      </w:r>
      <w:r w:rsidR="001E6D1A" w:rsidRPr="00915A90">
        <w:rPr>
          <w:b/>
        </w:rPr>
        <w:t>В 2019</w:t>
      </w:r>
      <w:r w:rsidR="00D6504A" w:rsidRPr="00915A90">
        <w:rPr>
          <w:b/>
        </w:rPr>
        <w:t xml:space="preserve"> году нами были проведены нижеследующие работы, услуги:</w:t>
      </w:r>
    </w:p>
    <w:p w:rsidR="00D6504A" w:rsidRPr="00915A90" w:rsidRDefault="00045683" w:rsidP="00D6504A">
      <w:pPr>
        <w:ind w:left="-142"/>
      </w:pPr>
      <w:r w:rsidRPr="00915A90">
        <w:t>- предоставлены услуги, через портал государственных и муниципальных услуг</w:t>
      </w:r>
    </w:p>
    <w:p w:rsidR="00D6504A" w:rsidRPr="00915A90" w:rsidRDefault="00DC7771" w:rsidP="00D6504A">
      <w:pPr>
        <w:ind w:left="-142"/>
      </w:pPr>
      <w:r w:rsidRPr="00915A90">
        <w:t>- предоставлены услуги</w:t>
      </w:r>
      <w:r w:rsidR="00D6504A" w:rsidRPr="00915A90">
        <w:t xml:space="preserve"> </w:t>
      </w:r>
      <w:r w:rsidRPr="00915A90">
        <w:t xml:space="preserve">ФИАС, ГИС,  </w:t>
      </w:r>
      <w:proofErr w:type="spellStart"/>
      <w:r w:rsidRPr="00915A90">
        <w:t>Росреестр</w:t>
      </w:r>
      <w:proofErr w:type="spellEnd"/>
      <w:proofErr w:type="gramStart"/>
      <w:r w:rsidRPr="00915A90">
        <w:t xml:space="preserve"> ,</w:t>
      </w:r>
      <w:proofErr w:type="gramEnd"/>
    </w:p>
    <w:p w:rsidR="00D6504A" w:rsidRPr="00915A90" w:rsidRDefault="00DC7771" w:rsidP="00D6504A">
      <w:pPr>
        <w:ind w:left="-142"/>
      </w:pPr>
      <w:r w:rsidRPr="00915A90">
        <w:t>-</w:t>
      </w:r>
      <w:r w:rsidR="00D6504A" w:rsidRPr="00915A90">
        <w:t xml:space="preserve"> ремонт</w:t>
      </w:r>
      <w:r w:rsidR="001E6D1A" w:rsidRPr="00915A90">
        <w:t>, порывы</w:t>
      </w:r>
      <w:r w:rsidR="00D6504A" w:rsidRPr="00915A90">
        <w:t xml:space="preserve"> водо</w:t>
      </w:r>
      <w:r w:rsidR="001E6D1A" w:rsidRPr="00915A90">
        <w:t>проводной линии питьевой воды</w:t>
      </w:r>
      <w:r w:rsidR="00D6504A" w:rsidRPr="00915A90">
        <w:t xml:space="preserve"> </w:t>
      </w:r>
    </w:p>
    <w:p w:rsidR="00D6504A" w:rsidRPr="00915A90" w:rsidRDefault="00DC7771" w:rsidP="00D6504A">
      <w:pPr>
        <w:ind w:left="-142"/>
      </w:pPr>
      <w:r w:rsidRPr="00915A90">
        <w:t>-</w:t>
      </w:r>
      <w:r w:rsidR="00D6504A" w:rsidRPr="00915A90">
        <w:t xml:space="preserve"> проложены тр</w:t>
      </w:r>
      <w:r w:rsidR="001E6D1A" w:rsidRPr="00915A90">
        <w:t xml:space="preserve">убы </w:t>
      </w:r>
      <w:r w:rsidR="00F20288" w:rsidRPr="00915A90">
        <w:t xml:space="preserve">асбестоцементные </w:t>
      </w:r>
      <w:r w:rsidR="001E6D1A" w:rsidRPr="00915A90">
        <w:t>6</w:t>
      </w:r>
      <w:r w:rsidR="00D6504A" w:rsidRPr="00915A90">
        <w:t xml:space="preserve"> штук </w:t>
      </w:r>
      <w:r w:rsidR="00F20288" w:rsidRPr="00915A90">
        <w:t xml:space="preserve">диаметр 300 мм, 400 мм, 500 мм., </w:t>
      </w:r>
      <w:r w:rsidR="001E6D1A" w:rsidRPr="00915A90">
        <w:t xml:space="preserve">в </w:t>
      </w:r>
      <w:proofErr w:type="spellStart"/>
      <w:r w:rsidR="001E6D1A" w:rsidRPr="00915A90">
        <w:t>с</w:t>
      </w:r>
      <w:proofErr w:type="gramStart"/>
      <w:r w:rsidR="001E6D1A" w:rsidRPr="00915A90">
        <w:t>.А</w:t>
      </w:r>
      <w:proofErr w:type="gramEnd"/>
      <w:r w:rsidR="001E6D1A" w:rsidRPr="00915A90">
        <w:t>лкдар</w:t>
      </w:r>
      <w:proofErr w:type="spellEnd"/>
      <w:r w:rsidR="001E6D1A" w:rsidRPr="00915A90">
        <w:t xml:space="preserve"> по ул. Махачкалинская, Октя</w:t>
      </w:r>
      <w:r w:rsidR="0036516F">
        <w:t>брьская, В.Терешкова,  Арендные участки  ,</w:t>
      </w:r>
    </w:p>
    <w:p w:rsidR="00D6504A" w:rsidRPr="00915A90" w:rsidRDefault="00DC7771" w:rsidP="00D6504A">
      <w:pPr>
        <w:ind w:left="-142"/>
      </w:pPr>
      <w:r w:rsidRPr="00915A90">
        <w:t>-</w:t>
      </w:r>
      <w:r w:rsidR="0036516F">
        <w:t xml:space="preserve"> ямочный ремонт .</w:t>
      </w:r>
      <w:r w:rsidR="00D6504A" w:rsidRPr="00915A90">
        <w:t xml:space="preserve"> гравирование улиц</w:t>
      </w:r>
      <w:r w:rsidR="001E6D1A" w:rsidRPr="00915A90">
        <w:t xml:space="preserve">  Махачкалинская, Октябрьская, В.Терешкова, Цветочная, Арендные участки  Ветеранов Великой Отечественной войны </w:t>
      </w:r>
      <w:proofErr w:type="spellStart"/>
      <w:r w:rsidR="001E6D1A" w:rsidRPr="00915A90">
        <w:t>с</w:t>
      </w:r>
      <w:proofErr w:type="gramStart"/>
      <w:r w:rsidR="001E6D1A" w:rsidRPr="00915A90">
        <w:t>.А</w:t>
      </w:r>
      <w:proofErr w:type="gramEnd"/>
      <w:r w:rsidR="001E6D1A" w:rsidRPr="00915A90">
        <w:t>лкадар</w:t>
      </w:r>
      <w:proofErr w:type="spellEnd"/>
      <w:r w:rsidR="001E6D1A" w:rsidRPr="00915A90">
        <w:t xml:space="preserve"> и </w:t>
      </w:r>
      <w:proofErr w:type="spellStart"/>
      <w:r w:rsidR="001E6D1A" w:rsidRPr="00915A90">
        <w:t>с.Сардаркент</w:t>
      </w:r>
      <w:proofErr w:type="spellEnd"/>
      <w:r w:rsidR="001E6D1A" w:rsidRPr="00915A90">
        <w:t xml:space="preserve"> ул. Патриотическая</w:t>
      </w:r>
      <w:r w:rsidR="0036516F">
        <w:t xml:space="preserve">   </w:t>
      </w:r>
    </w:p>
    <w:p w:rsidR="00D6504A" w:rsidRPr="00915A90" w:rsidRDefault="00DC7771" w:rsidP="00D6504A">
      <w:pPr>
        <w:ind w:left="-142"/>
      </w:pPr>
      <w:r w:rsidRPr="00915A90">
        <w:t>-</w:t>
      </w:r>
      <w:r w:rsidR="00D6504A" w:rsidRPr="00915A90">
        <w:t xml:space="preserve"> </w:t>
      </w:r>
      <w:r w:rsidR="001E6D1A" w:rsidRPr="00915A90">
        <w:t xml:space="preserve">ремонт резервуара питьевой воды </w:t>
      </w:r>
      <w:proofErr w:type="gramStart"/>
      <w:r w:rsidR="001E6D1A" w:rsidRPr="00915A90">
        <w:t>в</w:t>
      </w:r>
      <w:proofErr w:type="gramEnd"/>
      <w:r w:rsidR="001E6D1A" w:rsidRPr="00915A90">
        <w:t xml:space="preserve"> сел. </w:t>
      </w:r>
      <w:proofErr w:type="spellStart"/>
      <w:r w:rsidR="001E6D1A" w:rsidRPr="00915A90">
        <w:t>Алкадар</w:t>
      </w:r>
      <w:proofErr w:type="spellEnd"/>
    </w:p>
    <w:p w:rsidR="00A547AC" w:rsidRPr="00915A90" w:rsidRDefault="00F20288" w:rsidP="00A547AC">
      <w:pPr>
        <w:ind w:left="-142"/>
      </w:pPr>
      <w:r w:rsidRPr="00915A90">
        <w:t xml:space="preserve">                        </w:t>
      </w:r>
      <w:r w:rsidR="00A547AC" w:rsidRPr="00915A90">
        <w:t xml:space="preserve">                       </w:t>
      </w:r>
    </w:p>
    <w:p w:rsidR="00A547AC" w:rsidRPr="00915A90" w:rsidRDefault="00A547AC" w:rsidP="00A547AC">
      <w:pPr>
        <w:ind w:left="-142"/>
      </w:pPr>
      <w:r w:rsidRPr="00915A90">
        <w:t xml:space="preserve">Земель сельхоз назначения в собственности СП -107 га, количество арендаторов-69.                      В основном занимаются производством плодовых культур для выращивания овощей строятся парники. Задолженности по арендной плате практически нет, есть проблема отсутствия правоустанавливающих документов на арендные участки. </w:t>
      </w:r>
      <w:r w:rsidR="00F20288" w:rsidRPr="00915A90">
        <w:t xml:space="preserve">           </w:t>
      </w:r>
    </w:p>
    <w:p w:rsidR="00A547AC" w:rsidRPr="00915A90" w:rsidRDefault="00A547AC" w:rsidP="00A547AC">
      <w:pPr>
        <w:ind w:left="-142"/>
      </w:pPr>
      <w:r w:rsidRPr="00915A90">
        <w:t xml:space="preserve"> По неформ</w:t>
      </w:r>
      <w:r w:rsidR="00A55C2B">
        <w:t>альной занятости  план выполнен</w:t>
      </w:r>
      <w:proofErr w:type="gramStart"/>
      <w:r w:rsidR="00A55C2B">
        <w:t xml:space="preserve"> .</w:t>
      </w:r>
      <w:proofErr w:type="gramEnd"/>
    </w:p>
    <w:p w:rsidR="00A547AC" w:rsidRPr="00915A90" w:rsidRDefault="00A547AC" w:rsidP="00A547AC">
      <w:pPr>
        <w:ind w:left="-142"/>
      </w:pPr>
      <w:r w:rsidRPr="00915A90">
        <w:t xml:space="preserve">                              </w:t>
      </w:r>
    </w:p>
    <w:p w:rsidR="00A547AC" w:rsidRPr="00915A90" w:rsidRDefault="000D7193" w:rsidP="00A547AC">
      <w:pPr>
        <w:ind w:left="-142"/>
      </w:pPr>
      <w:r>
        <w:t xml:space="preserve">На территории </w:t>
      </w:r>
      <w:proofErr w:type="gramStart"/>
      <w:r>
        <w:t>сельских</w:t>
      </w:r>
      <w:proofErr w:type="gramEnd"/>
      <w:r>
        <w:t xml:space="preserve">  поселении </w:t>
      </w:r>
      <w:r w:rsidR="00A547AC" w:rsidRPr="00915A90">
        <w:t xml:space="preserve"> находится 29 объект малого предпринимательства, из  состоят в налоговом учете 18 объект, отсутствуют документы налогового учета -4 объект.</w:t>
      </w:r>
    </w:p>
    <w:p w:rsidR="00A547AC" w:rsidRPr="00915A90" w:rsidRDefault="00A547AC" w:rsidP="00A55C2B">
      <w:pPr>
        <w:rPr>
          <w:color w:val="FF0000"/>
        </w:rPr>
      </w:pPr>
      <w:r w:rsidRPr="00915A90">
        <w:t>Присвоены адреса жилым домам (наименование улиц) установлены указатели улиц и номе</w:t>
      </w:r>
      <w:r w:rsidR="000D7193">
        <w:t>ра домов на территории сельских  поселении</w:t>
      </w:r>
      <w:r w:rsidRPr="00915A90">
        <w:t>.</w:t>
      </w:r>
    </w:p>
    <w:p w:rsidR="00D6504A" w:rsidRPr="00A55C2B" w:rsidRDefault="00A55C2B" w:rsidP="00D6504A">
      <w:pPr>
        <w:ind w:left="-142"/>
      </w:pPr>
      <w:proofErr w:type="spellStart"/>
      <w:r>
        <w:t>Похозяйственный</w:t>
      </w:r>
      <w:proofErr w:type="spellEnd"/>
      <w:r>
        <w:t xml:space="preserve"> учет</w:t>
      </w:r>
      <w:proofErr w:type="gramStart"/>
      <w:r>
        <w:t xml:space="preserve"> .</w:t>
      </w:r>
      <w:proofErr w:type="gramEnd"/>
      <w:r>
        <w:t xml:space="preserve">Произведена </w:t>
      </w:r>
      <w:proofErr w:type="spellStart"/>
      <w:r>
        <w:t>перезакладка</w:t>
      </w:r>
      <w:proofErr w:type="spellEnd"/>
      <w:r>
        <w:t xml:space="preserve"> 2х книг из 10 .При подворном обходе выявлено :1.Крупно рогатый скот-435голов.в т. ч. Коровы-204 голов,нетели-6,бычки-2 ,телки </w:t>
      </w:r>
      <w:r w:rsidR="00F721DB">
        <w:t xml:space="preserve">от </w:t>
      </w:r>
      <w:r w:rsidR="00F935AB">
        <w:t xml:space="preserve"> 1года до </w:t>
      </w:r>
      <w:r w:rsidR="00F721DB">
        <w:t>2 х лет-145 телки до 1 года -78.овцы-170.козы-4</w:t>
      </w:r>
    </w:p>
    <w:p w:rsidR="00D6504A" w:rsidRPr="00915A90" w:rsidRDefault="00D6504A" w:rsidP="00D6504A">
      <w:pPr>
        <w:ind w:left="-142"/>
      </w:pPr>
      <w:r w:rsidRPr="00915A90">
        <w:t xml:space="preserve">         Неоднокр</w:t>
      </w:r>
      <w:r w:rsidR="00A55C2B">
        <w:t>атно были проведены субботники</w:t>
      </w:r>
      <w:proofErr w:type="gramStart"/>
      <w:r w:rsidR="00A55C2B">
        <w:t xml:space="preserve"> .</w:t>
      </w:r>
      <w:proofErr w:type="gramEnd"/>
      <w:r w:rsidR="000D7193">
        <w:t xml:space="preserve"> Коллектив АСП </w:t>
      </w:r>
      <w:r w:rsidR="00F721DB">
        <w:t xml:space="preserve"> в</w:t>
      </w:r>
      <w:r w:rsidR="005C770D">
        <w:t>с</w:t>
      </w:r>
      <w:r w:rsidRPr="00915A90">
        <w:t>е</w:t>
      </w:r>
      <w:r w:rsidR="005C770D">
        <w:t xml:space="preserve"> це</w:t>
      </w:r>
      <w:r w:rsidRPr="00915A90">
        <w:t xml:space="preserve">лом свою работу выполняет добросовестно. </w:t>
      </w:r>
    </w:p>
    <w:p w:rsidR="00A5347B" w:rsidRPr="00915A90" w:rsidRDefault="00A55C2B" w:rsidP="00D6504A">
      <w:pPr>
        <w:ind w:left="-142"/>
      </w:pPr>
      <w:r>
        <w:t xml:space="preserve">   .      </w:t>
      </w:r>
    </w:p>
    <w:p w:rsidR="00D6504A" w:rsidRPr="00915A90" w:rsidRDefault="00D6504A" w:rsidP="00D6504A">
      <w:pPr>
        <w:ind w:left="-142"/>
      </w:pPr>
      <w:r w:rsidRPr="00915A90">
        <w:t xml:space="preserve">Содержание кладбищ </w:t>
      </w:r>
      <w:proofErr w:type="gramStart"/>
      <w:r w:rsidRPr="00915A90">
        <w:t>села</w:t>
      </w:r>
      <w:r w:rsidR="000D7193">
        <w:t>х</w:t>
      </w:r>
      <w:proofErr w:type="gramEnd"/>
      <w:r w:rsidR="000D7193">
        <w:t xml:space="preserve"> </w:t>
      </w:r>
      <w:r w:rsidRPr="00915A90">
        <w:t xml:space="preserve"> находятся в надлежащем состоянии.       </w:t>
      </w:r>
    </w:p>
    <w:p w:rsidR="00D6504A" w:rsidRPr="00915A90" w:rsidRDefault="00D6504A" w:rsidP="00D6504A">
      <w:pPr>
        <w:ind w:left="-142"/>
      </w:pPr>
      <w:r w:rsidRPr="00915A90">
        <w:t>Наряду с такими поло</w:t>
      </w:r>
      <w:r w:rsidR="000D7193">
        <w:t xml:space="preserve">жительными моментами есть в селах </w:t>
      </w:r>
      <w:r w:rsidRPr="00915A90">
        <w:t xml:space="preserve"> много проблемы, которые в этом и следующих годах нам нужно решить.</w:t>
      </w:r>
    </w:p>
    <w:p w:rsidR="00D6504A" w:rsidRPr="00915A90" w:rsidRDefault="00D6504A" w:rsidP="00D6504A">
      <w:pPr>
        <w:ind w:left="-142"/>
      </w:pPr>
    </w:p>
    <w:p w:rsidR="00D6504A" w:rsidRPr="00915A90" w:rsidRDefault="00F20288" w:rsidP="00D6504A">
      <w:pPr>
        <w:ind w:left="-142"/>
        <w:jc w:val="center"/>
        <w:rPr>
          <w:b/>
        </w:rPr>
      </w:pPr>
      <w:r w:rsidRPr="00915A90">
        <w:rPr>
          <w:b/>
        </w:rPr>
        <w:t>ЗАДАЧИ НА 2020</w:t>
      </w:r>
      <w:r w:rsidR="00D6504A" w:rsidRPr="00915A90">
        <w:rPr>
          <w:b/>
        </w:rPr>
        <w:t xml:space="preserve"> ГОД</w:t>
      </w:r>
    </w:p>
    <w:p w:rsidR="00D6504A" w:rsidRPr="00FD7A61" w:rsidRDefault="00D6504A" w:rsidP="00D6504A">
      <w:pPr>
        <w:ind w:left="-142"/>
        <w:rPr>
          <w:sz w:val="16"/>
          <w:szCs w:val="16"/>
        </w:rPr>
      </w:pPr>
    </w:p>
    <w:p w:rsidR="00D6504A" w:rsidRPr="00915A90" w:rsidRDefault="00F20288" w:rsidP="00D6504A">
      <w:pPr>
        <w:ind w:left="-142"/>
      </w:pPr>
      <w:r w:rsidRPr="00915A90">
        <w:t>Согласно план - работы на 2020</w:t>
      </w:r>
      <w:r w:rsidR="00D6504A" w:rsidRPr="00915A90">
        <w:t xml:space="preserve"> год нами планируется определенные работы:</w:t>
      </w:r>
    </w:p>
    <w:p w:rsidR="00D6504A" w:rsidRPr="00915A90" w:rsidRDefault="00D6504A" w:rsidP="00D6504A">
      <w:pPr>
        <w:ind w:left="-142"/>
      </w:pPr>
      <w:r w:rsidRPr="00915A90">
        <w:t>Главны</w:t>
      </w:r>
      <w:r w:rsidR="000D7193">
        <w:t>е задачи АСП</w:t>
      </w:r>
      <w:r w:rsidRPr="00915A90">
        <w:t xml:space="preserve"> - это исполнение полномочий, предусмотренных Уставом поселения по обеспечению деятельности местного самоуправления.</w:t>
      </w:r>
    </w:p>
    <w:p w:rsidR="00D6504A" w:rsidRPr="00915A90" w:rsidRDefault="00D6504A" w:rsidP="00D6504A">
      <w:pPr>
        <w:ind w:left="-142"/>
      </w:pPr>
      <w:r w:rsidRPr="00915A90">
        <w:t>Это, прежде всего:</w:t>
      </w:r>
    </w:p>
    <w:p w:rsidR="00D6504A" w:rsidRPr="00915A90" w:rsidRDefault="00D6504A" w:rsidP="00D6504A">
      <w:pPr>
        <w:ind w:left="-142"/>
      </w:pPr>
      <w:r w:rsidRPr="00915A90">
        <w:t>-исполнение бюджета;</w:t>
      </w:r>
    </w:p>
    <w:p w:rsidR="00D6504A" w:rsidRPr="00915A90" w:rsidRDefault="00D6504A" w:rsidP="00D6504A">
      <w:pPr>
        <w:ind w:left="-142"/>
      </w:pPr>
      <w:r w:rsidRPr="00915A90">
        <w:t>-благоу</w:t>
      </w:r>
      <w:r w:rsidR="000D7193">
        <w:t>стройство территории населенных  пунктов</w:t>
      </w:r>
      <w:r w:rsidRPr="00915A90">
        <w:t>, обеспеч</w:t>
      </w:r>
      <w:r w:rsidR="000D7193">
        <w:t>ение жизнедеятельности поселении</w:t>
      </w:r>
      <w:r w:rsidRPr="00915A90">
        <w:t>;</w:t>
      </w:r>
    </w:p>
    <w:p w:rsidR="00D6504A" w:rsidRPr="00915A90" w:rsidRDefault="00D6504A" w:rsidP="00D6504A">
      <w:pPr>
        <w:ind w:left="-142"/>
      </w:pPr>
      <w:r w:rsidRPr="00915A90">
        <w:t>-социальная защита малоимущих граждан;</w:t>
      </w:r>
    </w:p>
    <w:p w:rsidR="00D6504A" w:rsidRPr="00915A90" w:rsidRDefault="00D6504A" w:rsidP="00D6504A">
      <w:pPr>
        <w:ind w:left="-142"/>
      </w:pPr>
      <w:r w:rsidRPr="00915A90">
        <w:t>-взаимодействие с предприятиями и организациями всех форм собственности с целью укрепления и развит</w:t>
      </w:r>
      <w:r w:rsidR="000D7193">
        <w:t xml:space="preserve">ия </w:t>
      </w:r>
      <w:proofErr w:type="gramStart"/>
      <w:r w:rsidR="000D7193">
        <w:t>экономики</w:t>
      </w:r>
      <w:proofErr w:type="gramEnd"/>
      <w:r w:rsidR="000D7193">
        <w:t xml:space="preserve"> сельских  поселении</w:t>
      </w:r>
      <w:r w:rsidRPr="00915A90">
        <w:t>;</w:t>
      </w:r>
    </w:p>
    <w:p w:rsidR="00915A90" w:rsidRPr="00915A90" w:rsidRDefault="00D6504A" w:rsidP="00D6504A">
      <w:pPr>
        <w:ind w:left="-142"/>
        <w:rPr>
          <w:b/>
        </w:rPr>
      </w:pPr>
      <w:r w:rsidRPr="00915A90">
        <w:t>-выявле</w:t>
      </w:r>
      <w:r w:rsidR="000D7193">
        <w:t xml:space="preserve">ние проблем и вопросов </w:t>
      </w:r>
      <w:proofErr w:type="gramStart"/>
      <w:r w:rsidR="000D7193">
        <w:t>поселении</w:t>
      </w:r>
      <w:proofErr w:type="gramEnd"/>
      <w:r w:rsidR="000D7193">
        <w:t xml:space="preserve"> </w:t>
      </w:r>
      <w:r w:rsidRPr="00915A90">
        <w:t xml:space="preserve"> путем проведения сходов граждан, встреч с депутатами.</w:t>
      </w:r>
      <w:r w:rsidRPr="00915A90">
        <w:rPr>
          <w:b/>
        </w:rPr>
        <w:t xml:space="preserve"> </w:t>
      </w:r>
    </w:p>
    <w:p w:rsidR="00915A90" w:rsidRPr="00915A90" w:rsidRDefault="00915A90" w:rsidP="00915A90">
      <w:pPr>
        <w:ind w:left="-142"/>
      </w:pPr>
      <w:r w:rsidRPr="00915A90">
        <w:rPr>
          <w:b/>
        </w:rPr>
        <w:t xml:space="preserve">             </w:t>
      </w:r>
      <w:r w:rsidR="00D6504A" w:rsidRPr="00915A90">
        <w:rPr>
          <w:b/>
        </w:rPr>
        <w:t xml:space="preserve"> </w:t>
      </w:r>
      <w:r w:rsidRPr="00915A90">
        <w:t>В 2020 году главными задачами является продолжение реализации пла</w:t>
      </w:r>
      <w:r w:rsidR="000D7193">
        <w:t>нов развития сельских  поселении</w:t>
      </w:r>
      <w:r w:rsidRPr="00915A90">
        <w:t xml:space="preserve">, для успешного решения поставленных задач, мы планируем особое внимание уделить работе над </w:t>
      </w:r>
      <w:proofErr w:type="spellStart"/>
      <w:proofErr w:type="gramStart"/>
      <w:r w:rsidRPr="00915A90">
        <w:t>привл</w:t>
      </w:r>
      <w:proofErr w:type="spellEnd"/>
      <w:r w:rsidR="000D7193">
        <w:t xml:space="preserve"> </w:t>
      </w:r>
      <w:proofErr w:type="spellStart"/>
      <w:r w:rsidRPr="00915A90">
        <w:t>ечением</w:t>
      </w:r>
      <w:proofErr w:type="spellEnd"/>
      <w:proofErr w:type="gramEnd"/>
      <w:r w:rsidRPr="00915A90">
        <w:t xml:space="preserve"> и увеличением собственных доходов в бюджет </w:t>
      </w:r>
      <w:r w:rsidRPr="00915A90">
        <w:lastRenderedPageBreak/>
        <w:t>поселения. С этой целью запланировано продолжение работ по проведению инвентаризации имущества и арендной платы за земельные участки.</w:t>
      </w:r>
    </w:p>
    <w:p w:rsidR="00D6504A" w:rsidRPr="00915A90" w:rsidRDefault="00915A90" w:rsidP="00D6504A">
      <w:pPr>
        <w:ind w:left="-142"/>
      </w:pPr>
      <w:r w:rsidRPr="00915A90">
        <w:t xml:space="preserve">              По реализации план</w:t>
      </w:r>
      <w:r w:rsidR="000D7193">
        <w:t xml:space="preserve">ов развития  сельских </w:t>
      </w:r>
      <w:proofErr w:type="gramStart"/>
      <w:r w:rsidR="000D7193">
        <w:t>поселении</w:t>
      </w:r>
      <w:proofErr w:type="gramEnd"/>
      <w:r w:rsidRPr="00915A90">
        <w:t>, направленным на исполнение бюджета, своевременной выплаты заработной платы работникам, перечисление налог в федеральный бюджет, расширения налогооблагаемой базы</w:t>
      </w:r>
    </w:p>
    <w:p w:rsidR="001B5E03" w:rsidRPr="00915A90" w:rsidRDefault="000D7193" w:rsidP="001B5E03">
      <w:pPr>
        <w:rPr>
          <w:lang w:bidi="ru-RU"/>
        </w:rPr>
      </w:pPr>
      <w:r>
        <w:rPr>
          <w:lang w:bidi="ru-RU"/>
        </w:rPr>
        <w:t xml:space="preserve">      АСП </w:t>
      </w:r>
      <w:r w:rsidR="001B5E03" w:rsidRPr="00915A90">
        <w:rPr>
          <w:lang w:bidi="ru-RU"/>
        </w:rPr>
        <w:t xml:space="preserve"> планирует </w:t>
      </w:r>
      <w:r w:rsidR="00915A90" w:rsidRPr="00915A90">
        <w:t>определенные работы</w:t>
      </w:r>
      <w:r w:rsidR="00915A90" w:rsidRPr="00915A90">
        <w:rPr>
          <w:lang w:bidi="ru-RU"/>
        </w:rPr>
        <w:t xml:space="preserve"> </w:t>
      </w:r>
      <w:r w:rsidR="001B5E03" w:rsidRPr="00915A90">
        <w:rPr>
          <w:lang w:bidi="ru-RU"/>
        </w:rPr>
        <w:t xml:space="preserve">в 2020 году, в числе которых вопросы газификация, </w:t>
      </w:r>
      <w:proofErr w:type="spellStart"/>
      <w:r w:rsidR="001B5E03" w:rsidRPr="00915A90">
        <w:rPr>
          <w:lang w:bidi="ru-RU"/>
        </w:rPr>
        <w:t>эектрофикация</w:t>
      </w:r>
      <w:proofErr w:type="spellEnd"/>
      <w:r w:rsidR="001B5E03" w:rsidRPr="00915A90">
        <w:rPr>
          <w:lang w:bidi="ru-RU"/>
        </w:rPr>
        <w:t xml:space="preserve">, разработки генерального плана, замены линий водопровода, частичного гравирования дорог населенных пунктов. Актуализация земельных участков, эффективность использования земель </w:t>
      </w:r>
      <w:proofErr w:type="spellStart"/>
      <w:r w:rsidR="001B5E03" w:rsidRPr="00915A90">
        <w:rPr>
          <w:lang w:bidi="ru-RU"/>
        </w:rPr>
        <w:t>сельхозназначения</w:t>
      </w:r>
      <w:proofErr w:type="spellEnd"/>
      <w:r w:rsidR="001B5E03" w:rsidRPr="00915A90">
        <w:rPr>
          <w:lang w:bidi="ru-RU"/>
        </w:rPr>
        <w:t>, проведения мероприятий по чрезвычайным ситуациям, оформления правоустанавливающих документов на земельные участки и объекты капитального строительства, а также вопросы санитарной очистки сельских территорий, оказания услуг в электронном виде и т.д.</w:t>
      </w:r>
    </w:p>
    <w:p w:rsidR="001B5E03" w:rsidRPr="00915A90" w:rsidRDefault="001B5E03" w:rsidP="00D6504A">
      <w:pPr>
        <w:ind w:left="-142"/>
        <w:rPr>
          <w:b/>
        </w:rPr>
      </w:pPr>
    </w:p>
    <w:p w:rsidR="00ED5626" w:rsidRPr="00915A90" w:rsidRDefault="00F20288" w:rsidP="00915A90">
      <w:pPr>
        <w:ind w:left="-142"/>
      </w:pPr>
      <w:r w:rsidRPr="00915A90">
        <w:t xml:space="preserve">             </w:t>
      </w:r>
    </w:p>
    <w:p w:rsidR="00A03B1D" w:rsidRPr="00915A90" w:rsidRDefault="00A03B1D" w:rsidP="00483413"/>
    <w:p w:rsidR="00915A90" w:rsidRPr="00915A90" w:rsidRDefault="00915A90" w:rsidP="00483413"/>
    <w:p w:rsidR="00915A90" w:rsidRPr="00915A90" w:rsidRDefault="00915A90" w:rsidP="00483413"/>
    <w:p w:rsidR="00A03B1D" w:rsidRPr="00915A90" w:rsidRDefault="00A03B1D" w:rsidP="00483413">
      <w:r w:rsidRPr="00915A90">
        <w:t xml:space="preserve">Глава сельского поселения                                                                                   </w:t>
      </w:r>
      <w:r w:rsidR="00E85327" w:rsidRPr="00915A90">
        <w:t>А.Гусейнов</w:t>
      </w:r>
    </w:p>
    <w:p w:rsidR="00A03B1D" w:rsidRPr="003B74AB" w:rsidRDefault="00A03B1D" w:rsidP="00483413"/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p w:rsidR="00EF4A7F" w:rsidRDefault="00EF4A7F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1474E0" w:rsidRDefault="001474E0"/>
    <w:p w:rsidR="00EF4A7F" w:rsidRDefault="00EF4A7F"/>
    <w:sectPr w:rsidR="00EF4A7F" w:rsidSect="00ED5626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0036A1"/>
    <w:rsid w:val="00045683"/>
    <w:rsid w:val="00051329"/>
    <w:rsid w:val="00061F92"/>
    <w:rsid w:val="00072DD0"/>
    <w:rsid w:val="00081032"/>
    <w:rsid w:val="000839E9"/>
    <w:rsid w:val="000D7193"/>
    <w:rsid w:val="000F02ED"/>
    <w:rsid w:val="000F48D2"/>
    <w:rsid w:val="00100D41"/>
    <w:rsid w:val="001126A8"/>
    <w:rsid w:val="0012112E"/>
    <w:rsid w:val="001474E0"/>
    <w:rsid w:val="00180683"/>
    <w:rsid w:val="00182890"/>
    <w:rsid w:val="001B5E03"/>
    <w:rsid w:val="001E6D1A"/>
    <w:rsid w:val="00253C25"/>
    <w:rsid w:val="002740EB"/>
    <w:rsid w:val="00285A6F"/>
    <w:rsid w:val="002A3372"/>
    <w:rsid w:val="002E4DEE"/>
    <w:rsid w:val="00334690"/>
    <w:rsid w:val="0036516F"/>
    <w:rsid w:val="00377611"/>
    <w:rsid w:val="00380196"/>
    <w:rsid w:val="003A3EC5"/>
    <w:rsid w:val="003B74AB"/>
    <w:rsid w:val="003C1C0E"/>
    <w:rsid w:val="003C4141"/>
    <w:rsid w:val="003F1EE5"/>
    <w:rsid w:val="00452251"/>
    <w:rsid w:val="00483413"/>
    <w:rsid w:val="00485658"/>
    <w:rsid w:val="004907EE"/>
    <w:rsid w:val="004A247F"/>
    <w:rsid w:val="00505BCB"/>
    <w:rsid w:val="00522D71"/>
    <w:rsid w:val="005516C5"/>
    <w:rsid w:val="0058611B"/>
    <w:rsid w:val="005C770D"/>
    <w:rsid w:val="005F7710"/>
    <w:rsid w:val="00621FB9"/>
    <w:rsid w:val="00645B4E"/>
    <w:rsid w:val="00657C9D"/>
    <w:rsid w:val="00684774"/>
    <w:rsid w:val="00686075"/>
    <w:rsid w:val="00693829"/>
    <w:rsid w:val="006B270F"/>
    <w:rsid w:val="006B7659"/>
    <w:rsid w:val="006C7034"/>
    <w:rsid w:val="006D03F6"/>
    <w:rsid w:val="006D67A8"/>
    <w:rsid w:val="00711C79"/>
    <w:rsid w:val="00730F4C"/>
    <w:rsid w:val="0073662A"/>
    <w:rsid w:val="00760AFC"/>
    <w:rsid w:val="007651E8"/>
    <w:rsid w:val="007B26A2"/>
    <w:rsid w:val="007C32DE"/>
    <w:rsid w:val="00805691"/>
    <w:rsid w:val="00815141"/>
    <w:rsid w:val="00821574"/>
    <w:rsid w:val="00852699"/>
    <w:rsid w:val="00865298"/>
    <w:rsid w:val="00886022"/>
    <w:rsid w:val="0088675D"/>
    <w:rsid w:val="00893C8B"/>
    <w:rsid w:val="008A2EC4"/>
    <w:rsid w:val="008B2490"/>
    <w:rsid w:val="008C17A2"/>
    <w:rsid w:val="009136A0"/>
    <w:rsid w:val="00915A90"/>
    <w:rsid w:val="00972F63"/>
    <w:rsid w:val="009A125C"/>
    <w:rsid w:val="009A42DD"/>
    <w:rsid w:val="009D41B1"/>
    <w:rsid w:val="009E1FD9"/>
    <w:rsid w:val="00A03B1D"/>
    <w:rsid w:val="00A33F22"/>
    <w:rsid w:val="00A5231C"/>
    <w:rsid w:val="00A5347B"/>
    <w:rsid w:val="00A547AC"/>
    <w:rsid w:val="00A55C2B"/>
    <w:rsid w:val="00A7003B"/>
    <w:rsid w:val="00A71FB1"/>
    <w:rsid w:val="00A72FFC"/>
    <w:rsid w:val="00A82C69"/>
    <w:rsid w:val="00A831EC"/>
    <w:rsid w:val="00AB73EF"/>
    <w:rsid w:val="00B01AE3"/>
    <w:rsid w:val="00B03775"/>
    <w:rsid w:val="00B03A1D"/>
    <w:rsid w:val="00B56FBB"/>
    <w:rsid w:val="00B70DFE"/>
    <w:rsid w:val="00BA4B19"/>
    <w:rsid w:val="00C2355B"/>
    <w:rsid w:val="00C23FAA"/>
    <w:rsid w:val="00C84589"/>
    <w:rsid w:val="00C91984"/>
    <w:rsid w:val="00CB1822"/>
    <w:rsid w:val="00D05880"/>
    <w:rsid w:val="00D21329"/>
    <w:rsid w:val="00D34199"/>
    <w:rsid w:val="00D6504A"/>
    <w:rsid w:val="00DB435C"/>
    <w:rsid w:val="00DC2B42"/>
    <w:rsid w:val="00DC6640"/>
    <w:rsid w:val="00DC7771"/>
    <w:rsid w:val="00DD0CCF"/>
    <w:rsid w:val="00DE25D8"/>
    <w:rsid w:val="00DE4084"/>
    <w:rsid w:val="00DF0444"/>
    <w:rsid w:val="00DF25A5"/>
    <w:rsid w:val="00E6640A"/>
    <w:rsid w:val="00E8173E"/>
    <w:rsid w:val="00E85327"/>
    <w:rsid w:val="00E96157"/>
    <w:rsid w:val="00EA70EC"/>
    <w:rsid w:val="00ED5626"/>
    <w:rsid w:val="00EF4A7F"/>
    <w:rsid w:val="00F2005B"/>
    <w:rsid w:val="00F20288"/>
    <w:rsid w:val="00F526DB"/>
    <w:rsid w:val="00F721DB"/>
    <w:rsid w:val="00F73BE7"/>
    <w:rsid w:val="00F935AB"/>
    <w:rsid w:val="00FD7A61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2</cp:revision>
  <cp:lastPrinted>2020-01-22T07:47:00Z</cp:lastPrinted>
  <dcterms:created xsi:type="dcterms:W3CDTF">2020-02-17T12:35:00Z</dcterms:created>
  <dcterms:modified xsi:type="dcterms:W3CDTF">2020-02-17T12:35:00Z</dcterms:modified>
</cp:coreProperties>
</file>