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B" w:rsidRDefault="007A705B" w:rsidP="007A705B">
      <w:pPr>
        <w:shd w:val="clear" w:color="auto" w:fill="FFFFFF"/>
        <w:spacing w:before="144" w:after="288"/>
        <w:rPr>
          <w:rFonts w:ascii="Georgia" w:eastAsia="Times New Roman" w:hAnsi="Georgia"/>
          <w:color w:val="222222"/>
          <w:sz w:val="21"/>
          <w:szCs w:val="21"/>
        </w:rPr>
      </w:pPr>
      <w:r>
        <w:rPr>
          <w:rFonts w:ascii="Georgia" w:eastAsia="Times New Roman" w:hAnsi="Georgia"/>
          <w:color w:val="222222"/>
          <w:sz w:val="21"/>
          <w:szCs w:val="21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5325" cy="657225"/>
            <wp:effectExtent l="19050" t="0" r="952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5B" w:rsidRDefault="007A705B" w:rsidP="007A705B">
      <w:pPr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</w:rPr>
        <w:t>РЕСПУБЛИКА ДАГЕСТАН</w:t>
      </w:r>
    </w:p>
    <w:p w:rsidR="007A705B" w:rsidRDefault="007A705B" w:rsidP="007A705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</w:rPr>
        <w:t xml:space="preserve">         МУНИЦИПАЛЬНОЕ ОБРАЗОВАНИЕ «СЕЛЬСОВЕТ «АЛКАДАРСКИЙ» </w:t>
      </w:r>
    </w:p>
    <w:p w:rsidR="007A705B" w:rsidRDefault="007A705B" w:rsidP="007A705B">
      <w:pPr>
        <w:pStyle w:val="a4"/>
        <w:spacing w:after="0"/>
        <w:rPr>
          <w:b/>
          <w:sz w:val="16"/>
          <w:szCs w:val="16"/>
        </w:rPr>
      </w:pPr>
      <w:r>
        <w:rPr>
          <w:b/>
        </w:rPr>
        <w:t xml:space="preserve">            СУЛЕЙМАН СТАЛЬСКОГО РАЙОНА  </w:t>
      </w:r>
      <w:r>
        <w:rPr>
          <w:b/>
          <w:bCs/>
        </w:rPr>
        <w:t xml:space="preserve">СЕЛЬСКОЕ ПОСЕЛЕНИЯ      </w:t>
      </w:r>
      <w:r>
        <w:rPr>
          <w:b/>
          <w:szCs w:val="16"/>
        </w:rPr>
        <w:t xml:space="preserve"> </w:t>
      </w:r>
      <w:r>
        <w:rPr>
          <w:b/>
          <w:sz w:val="16"/>
          <w:szCs w:val="16"/>
        </w:rPr>
        <w:t xml:space="preserve">Индекс 368772, Республика Дагестан,  Сулейман </w:t>
      </w:r>
      <w:proofErr w:type="spellStart"/>
      <w:r>
        <w:rPr>
          <w:b/>
          <w:sz w:val="16"/>
          <w:szCs w:val="16"/>
        </w:rPr>
        <w:t>Стальский</w:t>
      </w:r>
      <w:proofErr w:type="spellEnd"/>
      <w:r>
        <w:rPr>
          <w:b/>
          <w:sz w:val="16"/>
          <w:szCs w:val="16"/>
        </w:rPr>
        <w:t xml:space="preserve">  район, с. </w:t>
      </w:r>
      <w:proofErr w:type="spellStart"/>
      <w:r>
        <w:rPr>
          <w:b/>
          <w:sz w:val="16"/>
          <w:szCs w:val="16"/>
        </w:rPr>
        <w:t>Алкадар</w:t>
      </w:r>
      <w:proofErr w:type="spellEnd"/>
      <w:r>
        <w:rPr>
          <w:b/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alkadar</w:t>
        </w:r>
        <w:r>
          <w:rPr>
            <w:rStyle w:val="a3"/>
            <w:sz w:val="16"/>
            <w:szCs w:val="16"/>
          </w:rPr>
          <w:t>80@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7A705B" w:rsidRDefault="007A705B" w:rsidP="007A705B">
      <w:pPr>
        <w:pStyle w:val="a4"/>
        <w:tabs>
          <w:tab w:val="left" w:pos="900"/>
        </w:tabs>
        <w:spacing w:after="0"/>
        <w:ind w:right="-283"/>
        <w:rPr>
          <w:b/>
          <w:bCs/>
          <w:color w:val="000000"/>
          <w:spacing w:val="-1"/>
          <w:sz w:val="16"/>
          <w:szCs w:val="16"/>
          <w:u w:val="single"/>
        </w:rPr>
      </w:pPr>
      <w:r>
        <w:pict>
          <v:line id="_x0000_s1026" style="position:absolute;z-index:251658240" from="1.05pt,3.65pt" to="497.85pt,3.65pt" strokeweight="4.5pt">
            <v:stroke linestyle="thickThin"/>
          </v:line>
        </w:pict>
      </w:r>
    </w:p>
    <w:p w:rsidR="007A705B" w:rsidRDefault="007A705B" w:rsidP="007A705B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</w:rPr>
        <w:t>Постановление №33</w:t>
      </w:r>
    </w:p>
    <w:p w:rsidR="007A705B" w:rsidRDefault="007A705B" w:rsidP="007A705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13.10.2020 г.</w:t>
      </w:r>
    </w:p>
    <w:p w:rsidR="007A705B" w:rsidRDefault="007A705B" w:rsidP="007A705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проведение аукциона на право заключения договора аренды земельного участка на 49 лет» </w:t>
      </w:r>
    </w:p>
    <w:p w:rsidR="007A705B" w:rsidRDefault="007A705B" w:rsidP="007A705B">
      <w:pPr>
        <w:rPr>
          <w:rFonts w:ascii="Times New Roman" w:hAnsi="Times New Roman"/>
          <w:sz w:val="28"/>
        </w:rPr>
      </w:pP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соответствие со статьями 447, 448 Гражданского Кодекса, статьями 39,6,  39,11  и 39,12  Земельного Кодекса Российской Федерации, Уставом сельского поселения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»: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1.Провести торги в  форме открытого аукциона по продаже права аренды земельного участка согласно отчетом оценки:</w:t>
      </w:r>
    </w:p>
    <w:p w:rsidR="007A705B" w:rsidRDefault="007A705B" w:rsidP="007A705B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534"/>
        <w:gridCol w:w="2409"/>
        <w:gridCol w:w="1276"/>
        <w:gridCol w:w="2410"/>
        <w:gridCol w:w="1843"/>
        <w:gridCol w:w="1099"/>
      </w:tblGrid>
      <w:tr w:rsidR="007A705B" w:rsidTr="007A7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Лот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spacing w:before="24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Площадь участка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Целевое использование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/у и вид права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Месторасположение земельного участка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Начальная цена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>. торгов</w:t>
            </w:r>
          </w:p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>)</w:t>
            </w:r>
          </w:p>
        </w:tc>
      </w:tr>
      <w:tr w:rsidR="007A705B" w:rsidTr="007A7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05:13:000053:204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для ведения личного подсобного хозяйства</w:t>
            </w:r>
          </w:p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с.Сардаркент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5B" w:rsidRDefault="007A705B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540  </w:t>
            </w:r>
          </w:p>
        </w:tc>
      </w:tr>
    </w:tbl>
    <w:p w:rsidR="007A705B" w:rsidRDefault="007A705B" w:rsidP="007A705B">
      <w:pPr>
        <w:rPr>
          <w:rFonts w:ascii="Times New Roman" w:hAnsi="Times New Roman"/>
          <w:sz w:val="28"/>
        </w:rPr>
      </w:pP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Проведение торгов в форме открытого аукциона возложить на комиссию по проведению торгов МБУ «Управление муниципального имущества и землепользования» администрации  МР «Сулейман –</w:t>
      </w:r>
      <w:proofErr w:type="spellStart"/>
      <w:r>
        <w:rPr>
          <w:rFonts w:ascii="Times New Roman" w:hAnsi="Times New Roman"/>
          <w:sz w:val="28"/>
        </w:rPr>
        <w:t>Стальский</w:t>
      </w:r>
      <w:proofErr w:type="spellEnd"/>
      <w:r>
        <w:rPr>
          <w:rFonts w:ascii="Times New Roman" w:hAnsi="Times New Roman"/>
          <w:sz w:val="28"/>
        </w:rPr>
        <w:t xml:space="preserve"> район» согласно, заключенного с ним соглашения (договора).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3.По итогам представленных комиссией по проведению торгов аукционной документации секретарю АСП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 подготовить соответствующие документы  (договор аренды, акт приема передачи) для подписания.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4.Комиссии по проведению торгов провести аукцион в соответствии с действующим законодательством с опубликованием информации в средствах массовой информации.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5.Контроль за исполнением настоящего постановления оставляю за собой.</w:t>
      </w:r>
    </w:p>
    <w:p w:rsidR="007A705B" w:rsidRDefault="007A705B" w:rsidP="007A705B">
      <w:pPr>
        <w:rPr>
          <w:rFonts w:ascii="Times New Roman" w:hAnsi="Times New Roman"/>
          <w:sz w:val="28"/>
        </w:rPr>
      </w:pP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Глава АСП </w:t>
      </w:r>
    </w:p>
    <w:p w:rsidR="007A705B" w:rsidRDefault="007A705B" w:rsidP="007A70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                           Гусейнов А.Г.</w:t>
      </w:r>
    </w:p>
    <w:p w:rsidR="001A0239" w:rsidRDefault="001A0239"/>
    <w:sectPr w:rsidR="001A0239" w:rsidSect="007A70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05B"/>
    <w:rsid w:val="001A0239"/>
    <w:rsid w:val="004B1473"/>
    <w:rsid w:val="00780923"/>
    <w:rsid w:val="007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0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705B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semiHidden/>
    <w:rsid w:val="007A705B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7A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A705B"/>
    <w:pPr>
      <w:spacing w:after="0" w:line="240" w:lineRule="auto"/>
    </w:pPr>
    <w:rPr>
      <w:rFonts w:cs="Times New Roman"/>
      <w:sz w:val="22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7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05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adar8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2020-10-12T10:55:00Z</dcterms:created>
  <dcterms:modified xsi:type="dcterms:W3CDTF">2020-10-12T10:58:00Z</dcterms:modified>
</cp:coreProperties>
</file>