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549" w:rsidRPr="00B45549" w:rsidRDefault="00B45549" w:rsidP="00B45549">
      <w:pPr>
        <w:widowControl w:val="0"/>
        <w:tabs>
          <w:tab w:val="left" w:pos="5801"/>
        </w:tabs>
        <w:spacing w:after="0" w:line="276" w:lineRule="auto"/>
        <w:ind w:left="0" w:right="0" w:firstLine="0"/>
        <w:jc w:val="left"/>
        <w:rPr>
          <w:rFonts w:ascii="DejaVu Sans" w:eastAsia="DejaVu Sans" w:hAnsi="DejaVu Sans" w:cs="DejaVu Sans"/>
          <w:szCs w:val="28"/>
          <w:lang w:bidi="ru-RU"/>
        </w:rPr>
      </w:pPr>
      <w:r w:rsidRPr="00B45549">
        <w:rPr>
          <w:b/>
          <w:sz w:val="24"/>
          <w:szCs w:val="28"/>
          <w:lang w:bidi="ru-RU"/>
        </w:rPr>
        <w:t xml:space="preserve">                             </w:t>
      </w:r>
      <w:r w:rsidRPr="00B45549">
        <w:rPr>
          <w:rFonts w:ascii="DejaVu Sans" w:eastAsia="DejaVu Sans" w:hAnsi="DejaVu Sans" w:cs="DejaVu Sans"/>
          <w:sz w:val="20"/>
          <w:szCs w:val="20"/>
          <w:lang w:bidi="ru-RU"/>
        </w:rPr>
        <w:t xml:space="preserve">          </w:t>
      </w:r>
      <w:r w:rsidR="00931315">
        <w:rPr>
          <w:rFonts w:ascii="DejaVu Sans" w:eastAsia="DejaVu Sans" w:hAnsi="DejaVu Sans" w:cs="DejaVu Sans"/>
          <w:sz w:val="20"/>
          <w:szCs w:val="20"/>
          <w:lang w:bidi="ru-RU"/>
        </w:rPr>
        <w:t xml:space="preserve">    </w:t>
      </w:r>
      <w:r w:rsidRPr="00B45549">
        <w:rPr>
          <w:rFonts w:ascii="DejaVu Sans" w:eastAsia="DejaVu Sans" w:hAnsi="DejaVu Sans" w:cs="DejaVu Sans"/>
          <w:sz w:val="20"/>
          <w:szCs w:val="20"/>
          <w:lang w:bidi="ru-RU"/>
        </w:rPr>
        <w:t xml:space="preserve">                          </w:t>
      </w:r>
      <w:r w:rsidRPr="00B45549">
        <w:rPr>
          <w:rFonts w:ascii="DejaVu Sans" w:eastAsia="DejaVu Sans" w:hAnsi="DejaVu Sans" w:cs="DejaVu Sans"/>
          <w:szCs w:val="28"/>
          <w:lang w:bidi="ru-RU"/>
        </w:rPr>
        <w:t xml:space="preserve">   </w:t>
      </w:r>
      <w:r w:rsidRPr="00B45549">
        <w:rPr>
          <w:rFonts w:ascii="DejaVu Sans" w:eastAsia="DejaVu Sans" w:hAnsi="DejaVu Sans" w:cs="DejaVu Sans"/>
          <w:noProof/>
          <w:szCs w:val="28"/>
        </w:rPr>
        <w:drawing>
          <wp:inline distT="0" distB="0" distL="0" distR="0" wp14:anchorId="4F80C16F" wp14:editId="1989A275">
            <wp:extent cx="933855" cy="865759"/>
            <wp:effectExtent l="19050" t="0" r="0" b="0"/>
            <wp:docPr id="4"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5" cstate="print"/>
                    <a:srcRect/>
                    <a:stretch>
                      <a:fillRect/>
                    </a:stretch>
                  </pic:blipFill>
                  <pic:spPr bwMode="auto">
                    <a:xfrm>
                      <a:off x="0" y="0"/>
                      <a:ext cx="934124" cy="866008"/>
                    </a:xfrm>
                    <a:prstGeom prst="rect">
                      <a:avLst/>
                    </a:prstGeom>
                    <a:noFill/>
                    <a:ln w="9525">
                      <a:noFill/>
                      <a:miter lim="800000"/>
                      <a:headEnd/>
                      <a:tailEnd/>
                    </a:ln>
                  </pic:spPr>
                </pic:pic>
              </a:graphicData>
            </a:graphic>
          </wp:inline>
        </w:drawing>
      </w:r>
      <w:r w:rsidRPr="00B45549">
        <w:rPr>
          <w:rFonts w:ascii="DejaVu Sans" w:eastAsia="DejaVu Sans" w:hAnsi="DejaVu Sans" w:cs="DejaVu Sans"/>
          <w:szCs w:val="28"/>
          <w:lang w:bidi="ru-RU"/>
        </w:rPr>
        <w:tab/>
      </w:r>
    </w:p>
    <w:p w:rsidR="001E00EA" w:rsidRDefault="00B45549" w:rsidP="001E00EA">
      <w:pPr>
        <w:widowControl w:val="0"/>
        <w:spacing w:after="0" w:line="276" w:lineRule="auto"/>
        <w:ind w:left="0" w:right="0" w:firstLine="0"/>
        <w:jc w:val="left"/>
        <w:rPr>
          <w:rFonts w:ascii="DejaVu Sans" w:eastAsia="DejaVu Sans" w:hAnsi="DejaVu Sans" w:cs="DejaVu Sans"/>
          <w:b/>
          <w:szCs w:val="28"/>
          <w:lang w:bidi="ru-RU"/>
        </w:rPr>
      </w:pPr>
      <w:r w:rsidRPr="00B45549">
        <w:rPr>
          <w:rFonts w:ascii="DejaVu Sans" w:eastAsia="DejaVu Sans" w:hAnsi="DejaVu Sans" w:cs="DejaVu Sans"/>
          <w:szCs w:val="28"/>
          <w:lang w:bidi="ru-RU"/>
        </w:rPr>
        <w:t xml:space="preserve">                                         </w:t>
      </w:r>
      <w:proofErr w:type="gramStart"/>
      <w:r w:rsidRPr="00B45549">
        <w:rPr>
          <w:rFonts w:ascii="DejaVu Sans" w:eastAsia="DejaVu Sans" w:hAnsi="DejaVu Sans" w:cs="DejaVu Sans"/>
          <w:b/>
          <w:szCs w:val="28"/>
          <w:lang w:bidi="ru-RU"/>
        </w:rPr>
        <w:t>РЕСПУБЛИКА  ДАГЕСТАН</w:t>
      </w:r>
      <w:proofErr w:type="gramEnd"/>
      <w:r w:rsidRPr="00B45549">
        <w:rPr>
          <w:rFonts w:ascii="DejaVu Sans" w:eastAsia="DejaVu Sans" w:hAnsi="DejaVu Sans" w:cs="DejaVu Sans"/>
          <w:b/>
          <w:szCs w:val="28"/>
          <w:lang w:bidi="ru-RU"/>
        </w:rPr>
        <w:t xml:space="preserve"> </w:t>
      </w:r>
      <w:r w:rsidR="001E00EA">
        <w:rPr>
          <w:rFonts w:ascii="DejaVu Sans" w:eastAsia="DejaVu Sans" w:hAnsi="DejaVu Sans" w:cs="DejaVu Sans"/>
          <w:b/>
          <w:szCs w:val="28"/>
          <w:lang w:bidi="ru-RU"/>
        </w:rPr>
        <w:t xml:space="preserve">                                                                      </w:t>
      </w:r>
    </w:p>
    <w:p w:rsidR="00B45549" w:rsidRPr="00B45549" w:rsidRDefault="001E00EA" w:rsidP="001E00EA">
      <w:pPr>
        <w:widowControl w:val="0"/>
        <w:spacing w:after="0" w:line="276" w:lineRule="auto"/>
        <w:ind w:left="0" w:right="0" w:firstLine="0"/>
        <w:jc w:val="left"/>
        <w:rPr>
          <w:rFonts w:ascii="DejaVu Sans" w:eastAsia="DejaVu Sans" w:hAnsi="DejaVu Sans" w:cs="DejaVu Sans"/>
          <w:b/>
          <w:szCs w:val="28"/>
          <w:lang w:bidi="ru-RU"/>
        </w:rPr>
      </w:pPr>
      <w:r>
        <w:rPr>
          <w:rFonts w:ascii="DejaVu Sans" w:eastAsia="DejaVu Sans" w:hAnsi="DejaVu Sans" w:cs="DejaVu Sans"/>
          <w:b/>
          <w:szCs w:val="28"/>
          <w:lang w:bidi="ru-RU"/>
        </w:rPr>
        <w:t xml:space="preserve">                                  </w:t>
      </w:r>
      <w:r w:rsidR="00B45549" w:rsidRPr="00B45549">
        <w:rPr>
          <w:rFonts w:ascii="DejaVu Sans" w:eastAsia="DejaVu Sans" w:hAnsi="DejaVu Sans" w:cs="DejaVu Sans"/>
          <w:b/>
          <w:szCs w:val="28"/>
          <w:lang w:bidi="ru-RU"/>
        </w:rPr>
        <w:t>СУЛЕЙМАН-</w:t>
      </w:r>
      <w:proofErr w:type="gramStart"/>
      <w:r w:rsidR="00B45549" w:rsidRPr="00B45549">
        <w:rPr>
          <w:rFonts w:ascii="DejaVu Sans" w:eastAsia="DejaVu Sans" w:hAnsi="DejaVu Sans" w:cs="DejaVu Sans"/>
          <w:b/>
          <w:szCs w:val="28"/>
          <w:lang w:bidi="ru-RU"/>
        </w:rPr>
        <w:t>СТАЛЬСКИЙ  РАЙОН</w:t>
      </w:r>
      <w:proofErr w:type="gramEnd"/>
    </w:p>
    <w:p w:rsidR="00B45549" w:rsidRPr="00B45549" w:rsidRDefault="00B45549" w:rsidP="00B45549">
      <w:pPr>
        <w:widowControl w:val="0"/>
        <w:spacing w:after="0" w:line="276" w:lineRule="auto"/>
        <w:ind w:left="0" w:right="0" w:firstLine="0"/>
        <w:jc w:val="center"/>
        <w:rPr>
          <w:rFonts w:ascii="DejaVu Sans" w:eastAsia="DejaVu Sans" w:hAnsi="DejaVu Sans" w:cs="DejaVu Sans"/>
          <w:b/>
          <w:szCs w:val="28"/>
          <w:lang w:bidi="ru-RU"/>
        </w:rPr>
      </w:pPr>
      <w:r w:rsidRPr="00B45549">
        <w:rPr>
          <w:rFonts w:ascii="DejaVu Sans" w:eastAsia="DejaVu Sans" w:hAnsi="DejaVu Sans" w:cs="DejaVu Sans"/>
          <w:b/>
          <w:szCs w:val="28"/>
          <w:lang w:bidi="ru-RU"/>
        </w:rPr>
        <w:t xml:space="preserve">СОБРАНИЕ ДЕПУТАТОВ СЕЛЬСКОГО ПОСЕЛЕНИЯ     </w:t>
      </w:r>
      <w:r w:rsidRPr="00B45549">
        <w:rPr>
          <w:rFonts w:ascii="DejaVu Sans" w:eastAsia="DejaVu Sans" w:hAnsi="DejaVu Sans" w:cs="DejaVu Sans"/>
          <w:b/>
          <w:sz w:val="24"/>
          <w:szCs w:val="24"/>
          <w:lang w:bidi="ru-RU"/>
        </w:rPr>
        <w:t xml:space="preserve">                                                </w:t>
      </w:r>
    </w:p>
    <w:p w:rsidR="00B45549" w:rsidRPr="00B45549" w:rsidRDefault="00B45549" w:rsidP="00B45549">
      <w:pPr>
        <w:widowControl w:val="0"/>
        <w:spacing w:after="0" w:line="276" w:lineRule="auto"/>
        <w:ind w:left="-426" w:right="0" w:firstLine="0"/>
        <w:jc w:val="center"/>
        <w:rPr>
          <w:rFonts w:ascii="DejaVu Sans" w:eastAsia="DejaVu Sans" w:hAnsi="DejaVu Sans" w:cs="DejaVu Sans"/>
          <w:b/>
          <w:szCs w:val="28"/>
          <w:lang w:bidi="ru-RU"/>
        </w:rPr>
      </w:pPr>
      <w:r w:rsidRPr="00B45549">
        <w:rPr>
          <w:rFonts w:ascii="DejaVu Sans" w:eastAsia="DejaVu Sans" w:hAnsi="DejaVu Sans" w:cs="DejaVu Sans"/>
          <w:b/>
          <w:szCs w:val="28"/>
          <w:lang w:bidi="ru-RU"/>
        </w:rPr>
        <w:t>«СЕЛЬСОВЕТ «АЛКАДАРСКИЙ»</w:t>
      </w:r>
    </w:p>
    <w:p w:rsidR="00B45549" w:rsidRPr="00B45549" w:rsidRDefault="00B45549" w:rsidP="00B45549">
      <w:pPr>
        <w:widowControl w:val="0"/>
        <w:spacing w:after="0" w:line="240" w:lineRule="auto"/>
        <w:ind w:left="0" w:right="0" w:firstLine="0"/>
        <w:jc w:val="left"/>
        <w:rPr>
          <w:rFonts w:ascii="DejaVu Sans" w:eastAsia="DejaVu Sans" w:hAnsi="DejaVu Sans" w:cs="DejaVu Sans"/>
          <w:b/>
          <w:szCs w:val="28"/>
          <w:lang w:bidi="ru-RU"/>
        </w:rPr>
      </w:pPr>
      <w:r w:rsidRPr="00B45549">
        <w:rPr>
          <w:rFonts w:ascii="DejaVu Sans" w:eastAsia="DejaVu Sans" w:hAnsi="DejaVu Sans" w:cs="DejaVu Sans"/>
          <w:b/>
          <w:szCs w:val="28"/>
          <w:lang w:bidi="ru-RU"/>
        </w:rPr>
        <w:t xml:space="preserve">     </w:t>
      </w:r>
      <w:r w:rsidRPr="00B45549">
        <w:rPr>
          <w:rFonts w:ascii="DejaVu Sans" w:eastAsia="DejaVu Sans" w:hAnsi="DejaVu Sans" w:cs="DejaVu Sans"/>
          <w:b/>
          <w:sz w:val="18"/>
          <w:szCs w:val="18"/>
          <w:lang w:bidi="ru-RU"/>
        </w:rPr>
        <w:t xml:space="preserve">индекс: </w:t>
      </w:r>
      <w:proofErr w:type="gramStart"/>
      <w:r w:rsidRPr="00B45549">
        <w:rPr>
          <w:rFonts w:ascii="DejaVu Sans" w:eastAsia="DejaVu Sans" w:hAnsi="DejaVu Sans" w:cs="DejaVu Sans"/>
          <w:b/>
          <w:sz w:val="18"/>
          <w:szCs w:val="18"/>
          <w:lang w:bidi="ru-RU"/>
        </w:rPr>
        <w:t>368772  с.</w:t>
      </w:r>
      <w:proofErr w:type="gramEnd"/>
      <w:r w:rsidRPr="00B45549">
        <w:rPr>
          <w:rFonts w:ascii="DejaVu Sans" w:eastAsia="DejaVu Sans" w:hAnsi="DejaVu Sans" w:cs="DejaVu Sans"/>
          <w:b/>
          <w:sz w:val="18"/>
          <w:szCs w:val="18"/>
          <w:lang w:bidi="ru-RU"/>
        </w:rPr>
        <w:t xml:space="preserve"> </w:t>
      </w:r>
      <w:proofErr w:type="spellStart"/>
      <w:r w:rsidRPr="00B45549">
        <w:rPr>
          <w:rFonts w:ascii="DejaVu Sans" w:eastAsia="DejaVu Sans" w:hAnsi="DejaVu Sans" w:cs="DejaVu Sans"/>
          <w:b/>
          <w:sz w:val="18"/>
          <w:szCs w:val="18"/>
          <w:lang w:bidi="ru-RU"/>
        </w:rPr>
        <w:t>Алкадар</w:t>
      </w:r>
      <w:proofErr w:type="spellEnd"/>
      <w:r w:rsidRPr="00B45549">
        <w:rPr>
          <w:rFonts w:ascii="DejaVu Sans" w:eastAsia="DejaVu Sans" w:hAnsi="DejaVu Sans" w:cs="DejaVu Sans"/>
          <w:b/>
          <w:sz w:val="18"/>
          <w:szCs w:val="18"/>
          <w:lang w:bidi="ru-RU"/>
        </w:rPr>
        <w:t xml:space="preserve">, С. </w:t>
      </w:r>
      <w:proofErr w:type="spellStart"/>
      <w:r w:rsidRPr="00B45549">
        <w:rPr>
          <w:rFonts w:ascii="DejaVu Sans" w:eastAsia="DejaVu Sans" w:hAnsi="DejaVu Sans" w:cs="DejaVu Sans"/>
          <w:b/>
          <w:sz w:val="18"/>
          <w:szCs w:val="18"/>
          <w:lang w:bidi="ru-RU"/>
        </w:rPr>
        <w:t>Стальский</w:t>
      </w:r>
      <w:proofErr w:type="spellEnd"/>
      <w:r w:rsidRPr="00B45549">
        <w:rPr>
          <w:rFonts w:ascii="DejaVu Sans" w:eastAsia="DejaVu Sans" w:hAnsi="DejaVu Sans" w:cs="DejaVu Sans"/>
          <w:b/>
          <w:sz w:val="18"/>
          <w:szCs w:val="18"/>
          <w:lang w:bidi="ru-RU"/>
        </w:rPr>
        <w:t xml:space="preserve"> район, Республика Дагестан,</w:t>
      </w:r>
      <w:r w:rsidRPr="00B45549">
        <w:rPr>
          <w:rFonts w:ascii="DejaVu Sans" w:eastAsia="Calibri" w:hAnsi="DejaVu Sans" w:cs="DejaVu Sans"/>
          <w:b/>
          <w:sz w:val="18"/>
          <w:szCs w:val="18"/>
          <w:lang w:eastAsia="en-US" w:bidi="ru-RU"/>
        </w:rPr>
        <w:t xml:space="preserve"> </w:t>
      </w:r>
      <w:r w:rsidRPr="00B45549">
        <w:rPr>
          <w:rFonts w:ascii="DejaVu Sans" w:eastAsia="Calibri" w:hAnsi="DejaVu Sans" w:cs="DejaVu Sans"/>
          <w:b/>
          <w:sz w:val="18"/>
          <w:szCs w:val="18"/>
          <w:lang w:val="en-US" w:eastAsia="en-US" w:bidi="ru-RU"/>
        </w:rPr>
        <w:t>Email</w:t>
      </w:r>
      <w:r w:rsidRPr="00B45549">
        <w:rPr>
          <w:rFonts w:ascii="DejaVu Sans" w:eastAsia="Calibri" w:hAnsi="DejaVu Sans" w:cs="DejaVu Sans"/>
          <w:b/>
          <w:sz w:val="18"/>
          <w:szCs w:val="18"/>
          <w:lang w:eastAsia="en-US" w:bidi="ru-RU"/>
        </w:rPr>
        <w:t>:</w:t>
      </w:r>
      <w:proofErr w:type="spellStart"/>
      <w:r w:rsidRPr="00B45549">
        <w:rPr>
          <w:rFonts w:ascii="DejaVu Sans" w:eastAsia="Calibri" w:hAnsi="DejaVu Sans" w:cs="DejaVu Sans"/>
          <w:b/>
          <w:sz w:val="18"/>
          <w:szCs w:val="18"/>
          <w:lang w:val="en-US" w:eastAsia="en-US" w:bidi="ru-RU"/>
        </w:rPr>
        <w:t>sp</w:t>
      </w:r>
      <w:proofErr w:type="spellEnd"/>
      <w:r w:rsidRPr="00B45549">
        <w:rPr>
          <w:rFonts w:ascii="DejaVu Sans" w:eastAsia="Calibri" w:hAnsi="DejaVu Sans" w:cs="DejaVu Sans"/>
          <w:b/>
          <w:sz w:val="18"/>
          <w:szCs w:val="18"/>
          <w:lang w:eastAsia="en-US" w:bidi="ru-RU"/>
        </w:rPr>
        <w:t>-alkadar.ru  т.9640131869</w:t>
      </w:r>
    </w:p>
    <w:p w:rsidR="00B45549" w:rsidRPr="00B45549" w:rsidRDefault="00B45549" w:rsidP="00B45549">
      <w:pPr>
        <w:widowControl w:val="0"/>
        <w:spacing w:after="0" w:line="240" w:lineRule="auto"/>
        <w:ind w:left="0" w:right="0" w:firstLine="0"/>
        <w:jc w:val="left"/>
        <w:rPr>
          <w:rFonts w:ascii="DejaVu Sans" w:eastAsia="DejaVu Sans" w:hAnsi="DejaVu Sans" w:cs="DejaVu Sans"/>
          <w:szCs w:val="28"/>
          <w:lang w:bidi="ru-RU"/>
        </w:rPr>
      </w:pPr>
      <w:r w:rsidRPr="00B45549">
        <w:rPr>
          <w:rFonts w:ascii="DejaVu Sans" w:eastAsia="DejaVu Sans" w:hAnsi="DejaVu Sans" w:cs="DejaVu Sans"/>
          <w:noProof/>
          <w:color w:val="auto"/>
          <w:sz w:val="24"/>
          <w:szCs w:val="24"/>
          <w:lang w:bidi="ru-RU"/>
        </w:rPr>
        <mc:AlternateContent>
          <mc:Choice Requires="wps">
            <w:drawing>
              <wp:anchor distT="4294967293" distB="4294967293" distL="114300" distR="114300" simplePos="0" relativeHeight="251659264" behindDoc="0" locked="0" layoutInCell="1" allowOverlap="1">
                <wp:simplePos x="0" y="0"/>
                <wp:positionH relativeFrom="column">
                  <wp:posOffset>173990</wp:posOffset>
                </wp:positionH>
                <wp:positionV relativeFrom="paragraph">
                  <wp:posOffset>116839</wp:posOffset>
                </wp:positionV>
                <wp:extent cx="60198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79C35" id="Прямая соединительная линия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7pt,9.2pt" to="487.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" strokeweight="4.5pt">
                <v:stroke linestyle="thickThin"/>
              </v:line>
            </w:pict>
          </mc:Fallback>
        </mc:AlternateContent>
      </w:r>
      <w:r w:rsidRPr="00B45549">
        <w:rPr>
          <w:rFonts w:ascii="DejaVu Sans" w:eastAsia="DejaVu Sans" w:hAnsi="DejaVu Sans" w:cs="DejaVu Sans"/>
          <w:noProof/>
          <w:color w:val="auto"/>
          <w:sz w:val="24"/>
          <w:szCs w:val="24"/>
          <w:lang w:bidi="ru-RU"/>
        </w:rPr>
        <mc:AlternateContent>
          <mc:Choice Requires="wps">
            <w:drawing>
              <wp:anchor distT="4294967293" distB="4294967293" distL="114300" distR="114300" simplePos="0" relativeHeight="251660288" behindDoc="0" locked="0" layoutInCell="1" allowOverlap="1">
                <wp:simplePos x="0" y="0"/>
                <wp:positionH relativeFrom="column">
                  <wp:posOffset>-163195</wp:posOffset>
                </wp:positionH>
                <wp:positionV relativeFrom="paragraph">
                  <wp:posOffset>117474</wp:posOffset>
                </wp:positionV>
                <wp:extent cx="6309360" cy="0"/>
                <wp:effectExtent l="0" t="19050" r="533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0CE97" id="Прямая соединительная линия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85pt,9.25pt" to="483.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" strokeweight="4.5pt">
                <v:stroke linestyle="thickThin"/>
              </v:line>
            </w:pict>
          </mc:Fallback>
        </mc:AlternateContent>
      </w:r>
      <w:r w:rsidRPr="00B45549">
        <w:rPr>
          <w:rFonts w:ascii="DejaVu Sans" w:eastAsia="DejaVu Sans" w:hAnsi="DejaVu Sans" w:cs="DejaVu Sans"/>
          <w:szCs w:val="28"/>
          <w:lang w:bidi="ru-RU"/>
        </w:rPr>
        <w:t xml:space="preserve">   </w:t>
      </w:r>
    </w:p>
    <w:p w:rsidR="00B45549" w:rsidRPr="00B45549" w:rsidRDefault="00B45549" w:rsidP="00B45549">
      <w:pPr>
        <w:widowControl w:val="0"/>
        <w:spacing w:before="200" w:after="0" w:line="240" w:lineRule="auto"/>
        <w:ind w:left="0" w:right="0" w:firstLine="0"/>
        <w:jc w:val="left"/>
        <w:rPr>
          <w:rFonts w:ascii="DejaVu Sans" w:eastAsia="DejaVu Sans" w:hAnsi="DejaVu Sans" w:cs="DejaVu Sans"/>
          <w:b/>
          <w:szCs w:val="28"/>
          <w:lang w:bidi="ru-RU"/>
        </w:rPr>
      </w:pPr>
      <w:r w:rsidRPr="00B45549">
        <w:rPr>
          <w:rFonts w:ascii="DejaVu Sans" w:eastAsia="DejaVu Sans" w:hAnsi="DejaVu Sans" w:cs="DejaVu Sans"/>
          <w:b/>
          <w:szCs w:val="28"/>
          <w:lang w:bidi="ru-RU"/>
        </w:rPr>
        <w:t xml:space="preserve"> </w:t>
      </w:r>
      <w:r w:rsidR="0072644D">
        <w:rPr>
          <w:rFonts w:ascii="DejaVu Sans" w:eastAsia="DejaVu Sans" w:hAnsi="DejaVu Sans" w:cs="DejaVu Sans"/>
          <w:b/>
          <w:szCs w:val="28"/>
          <w:lang w:bidi="ru-RU"/>
        </w:rPr>
        <w:t>05 октябрь</w:t>
      </w:r>
      <w:r w:rsidRPr="00B45549">
        <w:rPr>
          <w:rFonts w:ascii="DejaVu Sans" w:eastAsia="DejaVu Sans" w:hAnsi="DejaVu Sans" w:cs="DejaVu Sans"/>
          <w:b/>
          <w:szCs w:val="28"/>
          <w:lang w:bidi="ru-RU"/>
        </w:rPr>
        <w:t xml:space="preserve"> 202</w:t>
      </w:r>
      <w:r w:rsidR="0072644D">
        <w:rPr>
          <w:rFonts w:ascii="DejaVu Sans" w:eastAsia="DejaVu Sans" w:hAnsi="DejaVu Sans" w:cs="DejaVu Sans"/>
          <w:b/>
          <w:szCs w:val="28"/>
          <w:lang w:bidi="ru-RU"/>
        </w:rPr>
        <w:t>1</w:t>
      </w:r>
      <w:r w:rsidRPr="00B45549">
        <w:rPr>
          <w:rFonts w:ascii="DejaVu Sans" w:eastAsia="DejaVu Sans" w:hAnsi="DejaVu Sans" w:cs="DejaVu Sans"/>
          <w:b/>
          <w:szCs w:val="28"/>
          <w:lang w:bidi="ru-RU"/>
        </w:rPr>
        <w:t xml:space="preserve"> г.                                                                           </w:t>
      </w:r>
      <w:r w:rsidRPr="00B45549">
        <w:rPr>
          <w:rFonts w:ascii="DejaVu Sans" w:eastAsia="DejaVu Sans" w:hAnsi="DejaVu Sans" w:cs="DejaVu Sans"/>
          <w:b/>
          <w:szCs w:val="28"/>
          <w:lang w:bidi="ru-RU"/>
        </w:rPr>
        <w:tab/>
      </w:r>
      <w:r w:rsidRPr="00B45549">
        <w:rPr>
          <w:rFonts w:ascii="DejaVu Sans" w:eastAsia="DejaVu Sans" w:hAnsi="DejaVu Sans" w:cs="DejaVu Sans"/>
          <w:b/>
          <w:szCs w:val="28"/>
          <w:lang w:bidi="ru-RU"/>
        </w:rPr>
        <w:tab/>
        <w:t>№</w:t>
      </w:r>
      <w:r w:rsidR="0072644D">
        <w:rPr>
          <w:rFonts w:ascii="DejaVu Sans" w:eastAsia="DejaVu Sans" w:hAnsi="DejaVu Sans" w:cs="DejaVu Sans"/>
          <w:b/>
          <w:szCs w:val="28"/>
          <w:lang w:bidi="ru-RU"/>
        </w:rPr>
        <w:t>29</w:t>
      </w:r>
      <w:r w:rsidRPr="00B45549">
        <w:rPr>
          <w:rFonts w:ascii="DejaVu Sans" w:eastAsia="DejaVu Sans" w:hAnsi="DejaVu Sans" w:cs="DejaVu Sans"/>
          <w:b/>
          <w:szCs w:val="28"/>
          <w:lang w:bidi="ru-RU"/>
        </w:rPr>
        <w:t xml:space="preserve"> </w:t>
      </w:r>
    </w:p>
    <w:p w:rsidR="00B45549" w:rsidRPr="00B45549" w:rsidRDefault="00B45549" w:rsidP="00B45549">
      <w:pPr>
        <w:spacing w:after="0" w:line="240" w:lineRule="auto"/>
        <w:ind w:left="0" w:right="0" w:firstLine="0"/>
        <w:jc w:val="center"/>
        <w:rPr>
          <w:rFonts w:eastAsia="DejaVu Sans"/>
          <w:b/>
          <w:bCs/>
          <w:color w:val="auto"/>
          <w:sz w:val="32"/>
          <w:szCs w:val="32"/>
        </w:rPr>
      </w:pPr>
    </w:p>
    <w:p w:rsidR="00B45549" w:rsidRPr="00B45549" w:rsidRDefault="00B45549" w:rsidP="00B45549">
      <w:pPr>
        <w:spacing w:after="0" w:line="240" w:lineRule="auto"/>
        <w:ind w:left="0" w:right="0" w:firstLine="0"/>
        <w:jc w:val="left"/>
        <w:rPr>
          <w:rFonts w:eastAsia="DejaVu Sans"/>
          <w:b/>
          <w:bCs/>
          <w:color w:val="auto"/>
          <w:sz w:val="32"/>
          <w:szCs w:val="32"/>
        </w:rPr>
      </w:pPr>
      <w:r w:rsidRPr="00B45549">
        <w:rPr>
          <w:rFonts w:eastAsia="DejaVu Sans"/>
          <w:b/>
          <w:bCs/>
          <w:color w:val="auto"/>
          <w:sz w:val="32"/>
          <w:szCs w:val="32"/>
        </w:rPr>
        <w:t xml:space="preserve">                                              </w:t>
      </w:r>
      <w:r w:rsidR="00425B17">
        <w:rPr>
          <w:rFonts w:eastAsia="DejaVu Sans"/>
          <w:b/>
          <w:bCs/>
          <w:color w:val="auto"/>
          <w:sz w:val="32"/>
          <w:szCs w:val="32"/>
        </w:rPr>
        <w:t xml:space="preserve">    </w:t>
      </w:r>
      <w:r w:rsidRPr="00B45549">
        <w:rPr>
          <w:rFonts w:eastAsia="DejaVu Sans"/>
          <w:b/>
          <w:bCs/>
          <w:color w:val="auto"/>
          <w:sz w:val="32"/>
          <w:szCs w:val="32"/>
        </w:rPr>
        <w:t xml:space="preserve"> РЕШЕНИЕ</w:t>
      </w:r>
    </w:p>
    <w:p w:rsidR="00B45549" w:rsidRPr="00B45549" w:rsidRDefault="00B45549" w:rsidP="00B45549">
      <w:pPr>
        <w:spacing w:after="0" w:line="240" w:lineRule="auto"/>
        <w:ind w:left="0" w:right="0" w:firstLine="0"/>
        <w:jc w:val="left"/>
        <w:rPr>
          <w:rFonts w:eastAsia="DejaVu Sans"/>
          <w:b/>
          <w:bCs/>
          <w:color w:val="auto"/>
          <w:sz w:val="32"/>
          <w:szCs w:val="32"/>
        </w:rPr>
      </w:pPr>
      <w:r w:rsidRPr="00B45549">
        <w:rPr>
          <w:rFonts w:eastAsia="DejaVu Sans"/>
          <w:b/>
          <w:bCs/>
          <w:color w:val="auto"/>
          <w:sz w:val="32"/>
          <w:szCs w:val="32"/>
        </w:rPr>
        <w:t xml:space="preserve">                </w:t>
      </w:r>
      <w:r w:rsidR="00425B17">
        <w:rPr>
          <w:rFonts w:eastAsia="DejaVu Sans"/>
          <w:b/>
          <w:bCs/>
          <w:color w:val="auto"/>
          <w:sz w:val="32"/>
          <w:szCs w:val="32"/>
        </w:rPr>
        <w:t xml:space="preserve">      </w:t>
      </w:r>
      <w:r w:rsidRPr="00B45549">
        <w:rPr>
          <w:rFonts w:eastAsia="DejaVu Sans"/>
          <w:b/>
          <w:bCs/>
          <w:color w:val="auto"/>
          <w:sz w:val="32"/>
          <w:szCs w:val="32"/>
        </w:rPr>
        <w:t xml:space="preserve"> Собрания депутатов сельского поселения                                                       </w:t>
      </w:r>
    </w:p>
    <w:p w:rsidR="00B45549" w:rsidRPr="00B45549" w:rsidRDefault="00B45549" w:rsidP="00B45549">
      <w:pPr>
        <w:spacing w:after="0" w:line="240" w:lineRule="auto"/>
        <w:ind w:left="0" w:right="0" w:firstLine="0"/>
        <w:jc w:val="left"/>
        <w:rPr>
          <w:rFonts w:eastAsia="DejaVu Sans"/>
          <w:b/>
          <w:bCs/>
          <w:color w:val="auto"/>
          <w:sz w:val="32"/>
          <w:szCs w:val="32"/>
        </w:rPr>
      </w:pPr>
      <w:r w:rsidRPr="00B45549">
        <w:rPr>
          <w:rFonts w:eastAsia="DejaVu Sans"/>
          <w:b/>
          <w:bCs/>
          <w:color w:val="auto"/>
          <w:sz w:val="32"/>
          <w:szCs w:val="32"/>
        </w:rPr>
        <w:t xml:space="preserve">               </w:t>
      </w:r>
      <w:r w:rsidR="00425B17">
        <w:rPr>
          <w:rFonts w:eastAsia="DejaVu Sans"/>
          <w:b/>
          <w:bCs/>
          <w:color w:val="auto"/>
          <w:sz w:val="32"/>
          <w:szCs w:val="32"/>
        </w:rPr>
        <w:t xml:space="preserve">      </w:t>
      </w:r>
      <w:r w:rsidRPr="00B45549">
        <w:rPr>
          <w:rFonts w:eastAsia="DejaVu Sans"/>
          <w:b/>
          <w:bCs/>
          <w:color w:val="auto"/>
          <w:sz w:val="32"/>
          <w:szCs w:val="32"/>
        </w:rPr>
        <w:t xml:space="preserve">  «сельсовет «</w:t>
      </w:r>
      <w:proofErr w:type="spellStart"/>
      <w:r w:rsidRPr="00B45549">
        <w:rPr>
          <w:rFonts w:eastAsia="DejaVu Sans"/>
          <w:b/>
          <w:bCs/>
          <w:color w:val="auto"/>
          <w:sz w:val="32"/>
          <w:szCs w:val="32"/>
        </w:rPr>
        <w:t>Алкадарский</w:t>
      </w:r>
      <w:proofErr w:type="spellEnd"/>
      <w:r w:rsidRPr="00B45549">
        <w:rPr>
          <w:rFonts w:eastAsia="DejaVu Sans"/>
          <w:b/>
          <w:bCs/>
          <w:color w:val="auto"/>
          <w:sz w:val="32"/>
          <w:szCs w:val="32"/>
        </w:rPr>
        <w:t xml:space="preserve">» пятого созыва </w:t>
      </w:r>
    </w:p>
    <w:p w:rsidR="00B45549" w:rsidRPr="00B45549" w:rsidRDefault="00B45549" w:rsidP="00B45549">
      <w:pPr>
        <w:widowControl w:val="0"/>
        <w:spacing w:after="0" w:line="240" w:lineRule="auto"/>
        <w:ind w:left="0" w:right="0" w:firstLine="0"/>
        <w:jc w:val="left"/>
        <w:rPr>
          <w:rFonts w:ascii="DejaVu Sans" w:eastAsia="DejaVu Sans" w:hAnsi="DejaVu Sans" w:cs="DejaVu Sans"/>
          <w:sz w:val="32"/>
          <w:szCs w:val="32"/>
          <w:lang w:bidi="ru-RU"/>
        </w:rPr>
      </w:pPr>
    </w:p>
    <w:p w:rsidR="005E18F2" w:rsidRDefault="005E18F2" w:rsidP="005E18F2">
      <w:pPr>
        <w:spacing w:after="209" w:line="259" w:lineRule="auto"/>
        <w:ind w:right="63"/>
        <w:jc w:val="left"/>
      </w:pPr>
      <w:r>
        <w:rPr>
          <w:b/>
        </w:rPr>
        <w:t xml:space="preserve">Об установлении ставок арендной платы на территории муниципального </w:t>
      </w:r>
      <w:proofErr w:type="gramStart"/>
      <w:r>
        <w:rPr>
          <w:b/>
        </w:rPr>
        <w:t xml:space="preserve">образования  </w:t>
      </w:r>
      <w:bookmarkStart w:id="0" w:name="_Hlk84333295"/>
      <w:r>
        <w:rPr>
          <w:b/>
        </w:rPr>
        <w:t>сельское</w:t>
      </w:r>
      <w:proofErr w:type="gramEnd"/>
      <w:r>
        <w:rPr>
          <w:b/>
        </w:rPr>
        <w:t xml:space="preserve"> поселения сельсовет «</w:t>
      </w:r>
      <w:proofErr w:type="spellStart"/>
      <w:r>
        <w:rPr>
          <w:b/>
        </w:rPr>
        <w:t>Алкадарский</w:t>
      </w:r>
      <w:proofErr w:type="spellEnd"/>
      <w:r>
        <w:rPr>
          <w:b/>
        </w:rPr>
        <w:t xml:space="preserve">»                    Сулейман </w:t>
      </w:r>
      <w:proofErr w:type="spellStart"/>
      <w:r>
        <w:rPr>
          <w:b/>
        </w:rPr>
        <w:t>Стальского</w:t>
      </w:r>
      <w:proofErr w:type="spellEnd"/>
      <w:r>
        <w:rPr>
          <w:b/>
        </w:rPr>
        <w:t xml:space="preserve"> района Республики Дагестан </w:t>
      </w:r>
    </w:p>
    <w:bookmarkEnd w:id="0"/>
    <w:p w:rsidR="005E18F2" w:rsidRDefault="005E18F2" w:rsidP="005E18F2">
      <w:pPr>
        <w:spacing w:after="270" w:line="259" w:lineRule="auto"/>
        <w:ind w:right="0"/>
        <w:jc w:val="left"/>
      </w:pPr>
      <w:r w:rsidRPr="00E914FF">
        <w:rPr>
          <w:b/>
        </w:rPr>
        <w:t xml:space="preserve"> </w:t>
      </w:r>
      <w:r w:rsidRPr="00E914FF">
        <w:rPr>
          <w:rFonts w:cs="Arial"/>
          <w:color w:val="3C3C3C"/>
          <w:szCs w:val="21"/>
          <w:shd w:val="clear" w:color="auto" w:fill="FFFFFF"/>
        </w:rPr>
        <w:t xml:space="preserve">В соответствии со статьёй 2, подпунктом 3 пункта 3 статьи 39.7, статьёй 65 Земельного кодекса Российской Федерации, Федеральным законом от 6 октября 2003 года №131-ФЗ (с изменениями и дополнениями) «Об общих принципах организации местного самоуправления в Российской Федерации», Федеральным законом от 25 октября 2001 года №137-ФЗ (с изменениями и дополнениями) «О введении в действие Земельного кодекса Российской Федерации», постановлением Правительства Российской Федерации от 16июля 2009 года №582«Об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w:t>
      </w:r>
      <w:proofErr w:type="spellStart"/>
      <w:r w:rsidRPr="00E914FF">
        <w:rPr>
          <w:rFonts w:cs="Arial"/>
          <w:color w:val="3C3C3C"/>
          <w:szCs w:val="21"/>
          <w:shd w:val="clear" w:color="auto" w:fill="FFFFFF"/>
        </w:rPr>
        <w:t>собственностиРоссийской</w:t>
      </w:r>
      <w:proofErr w:type="spellEnd"/>
      <w:r w:rsidRPr="00E914FF">
        <w:rPr>
          <w:rFonts w:cs="Arial"/>
          <w:color w:val="3C3C3C"/>
          <w:szCs w:val="21"/>
          <w:shd w:val="clear" w:color="auto" w:fill="FFFFFF"/>
        </w:rPr>
        <w:t xml:space="preserve"> Федерации», Законом РД от 29.12.2017 года №116 «О некоторых вопросах  регулирования земельных отношений в Республике Дагестан», Уставом муниципального образования </w:t>
      </w:r>
      <w:bookmarkStart w:id="1" w:name="_Hlk84332469"/>
      <w:r w:rsidRPr="00E914FF">
        <w:rPr>
          <w:rFonts w:cs="Arial"/>
          <w:color w:val="3C3C3C"/>
          <w:szCs w:val="21"/>
          <w:shd w:val="clear" w:color="auto" w:fill="FFFFFF"/>
        </w:rPr>
        <w:t>сельского поселения «сельсовет «</w:t>
      </w:r>
      <w:proofErr w:type="spellStart"/>
      <w:r w:rsidRPr="00E914FF">
        <w:rPr>
          <w:rFonts w:cs="Arial"/>
          <w:color w:val="3C3C3C"/>
          <w:szCs w:val="21"/>
          <w:shd w:val="clear" w:color="auto" w:fill="FFFFFF"/>
        </w:rPr>
        <w:t>Алкадарский</w:t>
      </w:r>
      <w:proofErr w:type="spellEnd"/>
      <w:r w:rsidRPr="00E914FF">
        <w:rPr>
          <w:rFonts w:cs="Arial"/>
          <w:color w:val="3C3C3C"/>
          <w:szCs w:val="21"/>
          <w:shd w:val="clear" w:color="auto" w:fill="FFFFFF"/>
        </w:rPr>
        <w:t>»</w:t>
      </w:r>
      <w:bookmarkEnd w:id="1"/>
      <w:r w:rsidRPr="00E914FF">
        <w:rPr>
          <w:rFonts w:cs="Arial"/>
          <w:color w:val="3C3C3C"/>
          <w:szCs w:val="21"/>
          <w:shd w:val="clear" w:color="auto" w:fill="FFFFFF"/>
        </w:rPr>
        <w:t>, Собрание депутатов  муниципального образования сельского поселения РЕШИЛА:</w:t>
      </w:r>
      <w:r w:rsidRPr="005E18F2">
        <w:t xml:space="preserve"> </w:t>
      </w:r>
      <w:r>
        <w:t xml:space="preserve">                                               </w:t>
      </w:r>
    </w:p>
    <w:p w:rsidR="005E18F2" w:rsidRPr="005E18F2" w:rsidRDefault="005E18F2" w:rsidP="005E18F2">
      <w:pPr>
        <w:spacing w:after="270" w:line="259" w:lineRule="auto"/>
        <w:ind w:right="0"/>
        <w:jc w:val="left"/>
        <w:rPr>
          <w:rFonts w:cs="Arial"/>
          <w:color w:val="3C3C3C"/>
          <w:szCs w:val="21"/>
          <w:shd w:val="clear" w:color="auto" w:fill="FFFFFF"/>
        </w:rPr>
      </w:pPr>
      <w:r w:rsidRPr="005E18F2">
        <w:rPr>
          <w:rFonts w:cs="Arial"/>
          <w:color w:val="3C3C3C"/>
          <w:szCs w:val="21"/>
          <w:shd w:val="clear" w:color="auto" w:fill="FFFFFF"/>
        </w:rPr>
        <w:t xml:space="preserve">Утвердить порядок определения размера арендной платы за земельные участки, </w:t>
      </w:r>
      <w:proofErr w:type="gramStart"/>
      <w:r w:rsidRPr="005E18F2">
        <w:rPr>
          <w:rFonts w:cs="Arial"/>
          <w:color w:val="3C3C3C"/>
          <w:szCs w:val="21"/>
          <w:shd w:val="clear" w:color="auto" w:fill="FFFFFF"/>
        </w:rPr>
        <w:t>находящиеся  в</w:t>
      </w:r>
      <w:proofErr w:type="gramEnd"/>
      <w:r w:rsidRPr="005E18F2">
        <w:rPr>
          <w:rFonts w:cs="Arial"/>
          <w:color w:val="3C3C3C"/>
          <w:szCs w:val="21"/>
          <w:shd w:val="clear" w:color="auto" w:fill="FFFFFF"/>
        </w:rPr>
        <w:t xml:space="preserve"> собственности муниципального образования </w:t>
      </w:r>
      <w:r w:rsidR="00F20556" w:rsidRPr="00F20556">
        <w:rPr>
          <w:rFonts w:cs="Arial"/>
          <w:color w:val="3C3C3C"/>
          <w:szCs w:val="21"/>
          <w:shd w:val="clear" w:color="auto" w:fill="FFFFFF"/>
        </w:rPr>
        <w:t>сельского поселения «сельсовет «</w:t>
      </w:r>
      <w:proofErr w:type="spellStart"/>
      <w:r w:rsidR="00F20556" w:rsidRPr="00F20556">
        <w:rPr>
          <w:rFonts w:cs="Arial"/>
          <w:color w:val="3C3C3C"/>
          <w:szCs w:val="21"/>
          <w:shd w:val="clear" w:color="auto" w:fill="FFFFFF"/>
        </w:rPr>
        <w:t>Алкадарский</w:t>
      </w:r>
      <w:proofErr w:type="spellEnd"/>
      <w:r w:rsidR="00F20556" w:rsidRPr="00F20556">
        <w:rPr>
          <w:rFonts w:cs="Arial"/>
          <w:color w:val="3C3C3C"/>
          <w:szCs w:val="21"/>
          <w:shd w:val="clear" w:color="auto" w:fill="FFFFFF"/>
        </w:rPr>
        <w:t>»</w:t>
      </w:r>
      <w:r w:rsidRPr="005E18F2">
        <w:rPr>
          <w:rFonts w:cs="Arial"/>
          <w:color w:val="3C3C3C"/>
          <w:szCs w:val="21"/>
          <w:shd w:val="clear" w:color="auto" w:fill="FFFFFF"/>
        </w:rPr>
        <w:t>, и предоставленные в аренду без торгов</w:t>
      </w:r>
      <w:r w:rsidR="00F20556">
        <w:rPr>
          <w:rFonts w:cs="Arial"/>
          <w:color w:val="3C3C3C"/>
          <w:szCs w:val="21"/>
          <w:shd w:val="clear" w:color="auto" w:fill="FFFFFF"/>
        </w:rPr>
        <w:t>.</w:t>
      </w:r>
      <w:r w:rsidRPr="005E18F2">
        <w:rPr>
          <w:rFonts w:cs="Arial"/>
          <w:color w:val="3C3C3C"/>
          <w:szCs w:val="21"/>
          <w:shd w:val="clear" w:color="auto" w:fill="FFFFFF"/>
        </w:rPr>
        <w:t xml:space="preserve"> </w:t>
      </w:r>
    </w:p>
    <w:p w:rsidR="00F20556" w:rsidRDefault="00F20556" w:rsidP="005E18F2">
      <w:pPr>
        <w:spacing w:after="270" w:line="259" w:lineRule="auto"/>
        <w:ind w:right="0"/>
        <w:jc w:val="left"/>
        <w:rPr>
          <w:rFonts w:cs="Arial"/>
          <w:color w:val="3C3C3C"/>
          <w:szCs w:val="21"/>
          <w:shd w:val="clear" w:color="auto" w:fill="FFFFFF"/>
        </w:rPr>
      </w:pPr>
    </w:p>
    <w:p w:rsidR="00F20556" w:rsidRDefault="00F20556" w:rsidP="005E18F2">
      <w:pPr>
        <w:spacing w:after="270" w:line="259" w:lineRule="auto"/>
        <w:ind w:right="0"/>
        <w:jc w:val="left"/>
        <w:rPr>
          <w:rFonts w:cs="Arial"/>
          <w:color w:val="3C3C3C"/>
          <w:szCs w:val="21"/>
          <w:shd w:val="clear" w:color="auto" w:fill="FFFFFF"/>
        </w:rPr>
      </w:pPr>
    </w:p>
    <w:p w:rsidR="005E18F2" w:rsidRPr="005E18F2" w:rsidRDefault="005E18F2" w:rsidP="005E18F2">
      <w:pPr>
        <w:spacing w:after="270" w:line="259" w:lineRule="auto"/>
        <w:ind w:right="0"/>
        <w:jc w:val="left"/>
        <w:rPr>
          <w:rFonts w:cs="Arial"/>
          <w:color w:val="3C3C3C"/>
          <w:szCs w:val="21"/>
          <w:shd w:val="clear" w:color="auto" w:fill="FFFFFF"/>
        </w:rPr>
      </w:pPr>
      <w:r w:rsidRPr="005E18F2">
        <w:rPr>
          <w:rFonts w:cs="Arial"/>
          <w:color w:val="3C3C3C"/>
          <w:szCs w:val="21"/>
          <w:shd w:val="clear" w:color="auto" w:fill="FFFFFF"/>
        </w:rPr>
        <w:lastRenderedPageBreak/>
        <w:t>1.</w:t>
      </w:r>
      <w:r w:rsidRPr="005E18F2">
        <w:rPr>
          <w:rFonts w:cs="Arial"/>
          <w:color w:val="3C3C3C"/>
          <w:szCs w:val="21"/>
          <w:shd w:val="clear" w:color="auto" w:fill="FFFFFF"/>
        </w:rPr>
        <w:tab/>
        <w:t xml:space="preserve">Размер арендной платы определяется на основании кадастровой стоимости земельного участка и ставки в процентах (Приложение 1), в соответствии с видом разрешенного использования (ВРИ). </w:t>
      </w:r>
    </w:p>
    <w:p w:rsidR="005E18F2" w:rsidRPr="005E18F2" w:rsidRDefault="005E18F2" w:rsidP="00F20556">
      <w:pPr>
        <w:spacing w:after="270" w:line="259" w:lineRule="auto"/>
        <w:ind w:right="0"/>
        <w:jc w:val="left"/>
        <w:rPr>
          <w:rFonts w:cs="Arial"/>
          <w:color w:val="3C3C3C"/>
          <w:szCs w:val="21"/>
          <w:shd w:val="clear" w:color="auto" w:fill="FFFFFF"/>
        </w:rPr>
      </w:pPr>
      <w:r w:rsidRPr="005E18F2">
        <w:rPr>
          <w:rFonts w:cs="Arial"/>
          <w:color w:val="3C3C3C"/>
          <w:szCs w:val="21"/>
          <w:shd w:val="clear" w:color="auto" w:fill="FFFFFF"/>
        </w:rPr>
        <w:t>2.</w:t>
      </w:r>
      <w:r w:rsidRPr="005E18F2">
        <w:rPr>
          <w:rFonts w:cs="Arial"/>
          <w:color w:val="3C3C3C"/>
          <w:szCs w:val="21"/>
          <w:shd w:val="clear" w:color="auto" w:fill="FFFFFF"/>
        </w:rPr>
        <w:tab/>
        <w:t xml:space="preserve">Обнародовать настоящее решение путем размещения на доске </w:t>
      </w:r>
      <w:proofErr w:type="gramStart"/>
      <w:r w:rsidRPr="005E18F2">
        <w:rPr>
          <w:rFonts w:cs="Arial"/>
          <w:color w:val="3C3C3C"/>
          <w:szCs w:val="21"/>
          <w:shd w:val="clear" w:color="auto" w:fill="FFFFFF"/>
        </w:rPr>
        <w:t xml:space="preserve">объявлений  </w:t>
      </w:r>
      <w:r w:rsidR="00F20556" w:rsidRPr="00F20556">
        <w:rPr>
          <w:rFonts w:cs="Arial"/>
          <w:color w:val="3C3C3C"/>
          <w:szCs w:val="21"/>
          <w:shd w:val="clear" w:color="auto" w:fill="FFFFFF"/>
        </w:rPr>
        <w:t>сельского</w:t>
      </w:r>
      <w:proofErr w:type="gramEnd"/>
      <w:r w:rsidR="00F20556" w:rsidRPr="00F20556">
        <w:rPr>
          <w:rFonts w:cs="Arial"/>
          <w:color w:val="3C3C3C"/>
          <w:szCs w:val="21"/>
          <w:shd w:val="clear" w:color="auto" w:fill="FFFFFF"/>
        </w:rPr>
        <w:t xml:space="preserve"> поселения «сельсовет «</w:t>
      </w:r>
      <w:proofErr w:type="spellStart"/>
      <w:r w:rsidR="00F20556" w:rsidRPr="00F20556">
        <w:rPr>
          <w:rFonts w:cs="Arial"/>
          <w:color w:val="3C3C3C"/>
          <w:szCs w:val="21"/>
          <w:shd w:val="clear" w:color="auto" w:fill="FFFFFF"/>
        </w:rPr>
        <w:t>Алкадарский</w:t>
      </w:r>
      <w:proofErr w:type="spellEnd"/>
      <w:r w:rsidR="00F20556" w:rsidRPr="00F20556">
        <w:rPr>
          <w:rFonts w:cs="Arial"/>
          <w:color w:val="3C3C3C"/>
          <w:szCs w:val="21"/>
          <w:shd w:val="clear" w:color="auto" w:fill="FFFFFF"/>
        </w:rPr>
        <w:t>»</w:t>
      </w:r>
      <w:r w:rsidR="00F20556">
        <w:rPr>
          <w:rFonts w:cs="Arial"/>
          <w:color w:val="3C3C3C"/>
          <w:szCs w:val="21"/>
          <w:shd w:val="clear" w:color="auto" w:fill="FFFFFF"/>
        </w:rPr>
        <w:t xml:space="preserve"> </w:t>
      </w:r>
      <w:r w:rsidRPr="005E18F2">
        <w:rPr>
          <w:rFonts w:cs="Arial"/>
          <w:color w:val="3C3C3C"/>
          <w:szCs w:val="21"/>
          <w:shd w:val="clear" w:color="auto" w:fill="FFFFFF"/>
        </w:rPr>
        <w:t xml:space="preserve">расположенной по адресу: </w:t>
      </w:r>
      <w:r w:rsidR="00F20556">
        <w:rPr>
          <w:rFonts w:cs="Arial"/>
          <w:color w:val="3C3C3C"/>
          <w:szCs w:val="21"/>
          <w:shd w:val="clear" w:color="auto" w:fill="FFFFFF"/>
        </w:rPr>
        <w:t>368772</w:t>
      </w:r>
      <w:r w:rsidRPr="005E18F2">
        <w:rPr>
          <w:rFonts w:cs="Arial"/>
          <w:color w:val="3C3C3C"/>
          <w:szCs w:val="21"/>
          <w:shd w:val="clear" w:color="auto" w:fill="FFFFFF"/>
        </w:rPr>
        <w:t>, Республи</w:t>
      </w:r>
      <w:r w:rsidR="00F20556">
        <w:rPr>
          <w:rFonts w:cs="Arial"/>
          <w:color w:val="3C3C3C"/>
          <w:szCs w:val="21"/>
          <w:shd w:val="clear" w:color="auto" w:fill="FFFFFF"/>
        </w:rPr>
        <w:t xml:space="preserve">ка Дагестан, Сулейман </w:t>
      </w:r>
      <w:proofErr w:type="spellStart"/>
      <w:r w:rsidR="00F20556">
        <w:rPr>
          <w:rFonts w:cs="Arial"/>
          <w:color w:val="3C3C3C"/>
          <w:szCs w:val="21"/>
          <w:shd w:val="clear" w:color="auto" w:fill="FFFFFF"/>
        </w:rPr>
        <w:t>Стальский</w:t>
      </w:r>
      <w:proofErr w:type="spellEnd"/>
      <w:r w:rsidR="00F20556">
        <w:rPr>
          <w:rFonts w:cs="Arial"/>
          <w:color w:val="3C3C3C"/>
          <w:szCs w:val="21"/>
          <w:shd w:val="clear" w:color="auto" w:fill="FFFFFF"/>
        </w:rPr>
        <w:t xml:space="preserve"> район </w:t>
      </w:r>
      <w:proofErr w:type="spellStart"/>
      <w:r w:rsidR="00F20556">
        <w:rPr>
          <w:rFonts w:cs="Arial"/>
          <w:color w:val="3C3C3C"/>
          <w:szCs w:val="21"/>
          <w:shd w:val="clear" w:color="auto" w:fill="FFFFFF"/>
        </w:rPr>
        <w:t>с.Алкадар</w:t>
      </w:r>
      <w:proofErr w:type="spellEnd"/>
      <w:r w:rsidR="00F20556">
        <w:rPr>
          <w:rFonts w:cs="Arial"/>
          <w:color w:val="3C3C3C"/>
          <w:szCs w:val="21"/>
          <w:shd w:val="clear" w:color="auto" w:fill="FFFFFF"/>
        </w:rPr>
        <w:t xml:space="preserve"> </w:t>
      </w:r>
      <w:proofErr w:type="spellStart"/>
      <w:r w:rsidR="00F20556">
        <w:rPr>
          <w:rFonts w:cs="Arial"/>
          <w:color w:val="3C3C3C"/>
          <w:szCs w:val="21"/>
          <w:shd w:val="clear" w:color="auto" w:fill="FFFFFF"/>
        </w:rPr>
        <w:t>ул.Гасан</w:t>
      </w:r>
      <w:proofErr w:type="spellEnd"/>
      <w:r w:rsidR="00F20556">
        <w:rPr>
          <w:rFonts w:cs="Arial"/>
          <w:color w:val="3C3C3C"/>
          <w:szCs w:val="21"/>
          <w:shd w:val="clear" w:color="auto" w:fill="FFFFFF"/>
        </w:rPr>
        <w:t xml:space="preserve"> эфенди </w:t>
      </w:r>
      <w:proofErr w:type="spellStart"/>
      <w:r w:rsidR="00F20556">
        <w:rPr>
          <w:rFonts w:cs="Arial"/>
          <w:color w:val="3C3C3C"/>
          <w:szCs w:val="21"/>
          <w:shd w:val="clear" w:color="auto" w:fill="FFFFFF"/>
        </w:rPr>
        <w:t>Алкадарского</w:t>
      </w:r>
      <w:proofErr w:type="spellEnd"/>
      <w:r w:rsidR="00F20556">
        <w:rPr>
          <w:rFonts w:cs="Arial"/>
          <w:color w:val="3C3C3C"/>
          <w:szCs w:val="21"/>
          <w:shd w:val="clear" w:color="auto" w:fill="FFFFFF"/>
        </w:rPr>
        <w:t xml:space="preserve"> 27    </w:t>
      </w:r>
      <w:r w:rsidRPr="005E18F2">
        <w:rPr>
          <w:rFonts w:cs="Arial"/>
          <w:color w:val="3C3C3C"/>
          <w:szCs w:val="21"/>
          <w:shd w:val="clear" w:color="auto" w:fill="FFFFFF"/>
        </w:rPr>
        <w:t>и разместить на официальном сайте</w:t>
      </w:r>
      <w:r w:rsidR="00F20556" w:rsidRPr="00F20556">
        <w:rPr>
          <w:rFonts w:cs="Arial"/>
          <w:color w:val="3C3C3C"/>
          <w:szCs w:val="21"/>
          <w:shd w:val="clear" w:color="auto" w:fill="FFFFFF"/>
        </w:rPr>
        <w:t xml:space="preserve">  </w:t>
      </w:r>
      <w:r w:rsidR="00F20556">
        <w:rPr>
          <w:rFonts w:cs="Arial"/>
          <w:color w:val="3C3C3C"/>
          <w:szCs w:val="21"/>
          <w:shd w:val="clear" w:color="auto" w:fill="FFFFFF"/>
          <w:lang w:val="en-US"/>
        </w:rPr>
        <w:t>asp</w:t>
      </w:r>
      <w:r w:rsidR="00F20556" w:rsidRPr="00F20556">
        <w:rPr>
          <w:rFonts w:cs="Arial"/>
          <w:color w:val="3C3C3C"/>
          <w:szCs w:val="21"/>
          <w:shd w:val="clear" w:color="auto" w:fill="FFFFFF"/>
        </w:rPr>
        <w:t>-</w:t>
      </w:r>
      <w:proofErr w:type="spellStart"/>
      <w:r w:rsidR="00F20556">
        <w:rPr>
          <w:rFonts w:cs="Arial"/>
          <w:color w:val="3C3C3C"/>
          <w:szCs w:val="21"/>
          <w:shd w:val="clear" w:color="auto" w:fill="FFFFFF"/>
          <w:lang w:val="en-US"/>
        </w:rPr>
        <w:t>alkadar</w:t>
      </w:r>
      <w:proofErr w:type="spellEnd"/>
      <w:r w:rsidR="00F20556" w:rsidRPr="00F20556">
        <w:rPr>
          <w:rFonts w:cs="Arial"/>
          <w:color w:val="3C3C3C"/>
          <w:szCs w:val="21"/>
          <w:shd w:val="clear" w:color="auto" w:fill="FFFFFF"/>
        </w:rPr>
        <w:t>.</w:t>
      </w:r>
      <w:proofErr w:type="spellStart"/>
      <w:r w:rsidR="00F20556">
        <w:rPr>
          <w:rFonts w:cs="Arial"/>
          <w:color w:val="3C3C3C"/>
          <w:szCs w:val="21"/>
          <w:shd w:val="clear" w:color="auto" w:fill="FFFFFF"/>
          <w:lang w:val="en-US"/>
        </w:rPr>
        <w:t>ru</w:t>
      </w:r>
      <w:proofErr w:type="spellEnd"/>
      <w:r w:rsidRPr="005E18F2">
        <w:rPr>
          <w:rFonts w:cs="Arial"/>
          <w:color w:val="3C3C3C"/>
          <w:szCs w:val="21"/>
          <w:shd w:val="clear" w:color="auto" w:fill="FFFFFF"/>
        </w:rPr>
        <w:t xml:space="preserve">  </w:t>
      </w:r>
    </w:p>
    <w:p w:rsidR="005E18F2" w:rsidRPr="005E18F2" w:rsidRDefault="005E18F2" w:rsidP="005E18F2">
      <w:pPr>
        <w:spacing w:after="270" w:line="259" w:lineRule="auto"/>
        <w:ind w:right="0"/>
        <w:jc w:val="left"/>
        <w:rPr>
          <w:rFonts w:cs="Arial"/>
          <w:color w:val="3C3C3C"/>
          <w:szCs w:val="21"/>
          <w:shd w:val="clear" w:color="auto" w:fill="FFFFFF"/>
        </w:rPr>
      </w:pPr>
      <w:r w:rsidRPr="005E18F2">
        <w:rPr>
          <w:rFonts w:cs="Arial"/>
          <w:color w:val="3C3C3C"/>
          <w:szCs w:val="21"/>
          <w:shd w:val="clear" w:color="auto" w:fill="FFFFFF"/>
        </w:rPr>
        <w:t>3.</w:t>
      </w:r>
      <w:r w:rsidRPr="005E18F2">
        <w:rPr>
          <w:rFonts w:cs="Arial"/>
          <w:color w:val="3C3C3C"/>
          <w:szCs w:val="21"/>
          <w:shd w:val="clear" w:color="auto" w:fill="FFFFFF"/>
        </w:rPr>
        <w:tab/>
        <w:t xml:space="preserve">Контроль за исполнением настоящего решения возложить на постоянную комиссию </w:t>
      </w:r>
      <w:r w:rsidR="001E1E3F">
        <w:rPr>
          <w:rFonts w:cs="Arial"/>
          <w:color w:val="3C3C3C"/>
          <w:szCs w:val="21"/>
          <w:shd w:val="clear" w:color="auto" w:fill="FFFFFF"/>
        </w:rPr>
        <w:t xml:space="preserve">Собрания </w:t>
      </w:r>
      <w:proofErr w:type="gramStart"/>
      <w:r w:rsidR="001E1E3F">
        <w:rPr>
          <w:rFonts w:cs="Arial"/>
          <w:color w:val="3C3C3C"/>
          <w:szCs w:val="21"/>
          <w:shd w:val="clear" w:color="auto" w:fill="FFFFFF"/>
        </w:rPr>
        <w:t xml:space="preserve">депутатов </w:t>
      </w:r>
      <w:r w:rsidRPr="005E18F2">
        <w:rPr>
          <w:rFonts w:cs="Arial"/>
          <w:color w:val="3C3C3C"/>
          <w:szCs w:val="21"/>
          <w:shd w:val="clear" w:color="auto" w:fill="FFFFFF"/>
        </w:rPr>
        <w:t xml:space="preserve"> сельского</w:t>
      </w:r>
      <w:proofErr w:type="gramEnd"/>
      <w:r w:rsidRPr="005E18F2">
        <w:rPr>
          <w:rFonts w:cs="Arial"/>
          <w:color w:val="3C3C3C"/>
          <w:szCs w:val="21"/>
          <w:shd w:val="clear" w:color="auto" w:fill="FFFFFF"/>
        </w:rPr>
        <w:t xml:space="preserve"> </w:t>
      </w:r>
      <w:r w:rsidR="001E1E3F">
        <w:rPr>
          <w:rFonts w:cs="Arial"/>
          <w:color w:val="3C3C3C"/>
          <w:szCs w:val="21"/>
          <w:shd w:val="clear" w:color="auto" w:fill="FFFFFF"/>
        </w:rPr>
        <w:t>поселения «сельсовет «</w:t>
      </w:r>
      <w:proofErr w:type="spellStart"/>
      <w:r w:rsidR="001E1E3F">
        <w:rPr>
          <w:rFonts w:cs="Arial"/>
          <w:color w:val="3C3C3C"/>
          <w:szCs w:val="21"/>
          <w:shd w:val="clear" w:color="auto" w:fill="FFFFFF"/>
        </w:rPr>
        <w:t>Алкадарский</w:t>
      </w:r>
      <w:proofErr w:type="spellEnd"/>
      <w:r w:rsidR="001E1E3F">
        <w:rPr>
          <w:rFonts w:cs="Arial"/>
          <w:color w:val="3C3C3C"/>
          <w:szCs w:val="21"/>
          <w:shd w:val="clear" w:color="auto" w:fill="FFFFFF"/>
        </w:rPr>
        <w:t>»</w:t>
      </w:r>
      <w:r w:rsidRPr="005E18F2">
        <w:rPr>
          <w:rFonts w:cs="Arial"/>
          <w:color w:val="3C3C3C"/>
          <w:szCs w:val="21"/>
          <w:shd w:val="clear" w:color="auto" w:fill="FFFFFF"/>
        </w:rPr>
        <w:t xml:space="preserve"> по бюджету, налогам, земельным и имущественным отношений, социально-экономическому развитию</w:t>
      </w:r>
      <w:r w:rsidR="00F318DC">
        <w:rPr>
          <w:rFonts w:cs="Arial"/>
          <w:color w:val="3C3C3C"/>
          <w:szCs w:val="21"/>
          <w:shd w:val="clear" w:color="auto" w:fill="FFFFFF"/>
        </w:rPr>
        <w:t>.</w:t>
      </w:r>
      <w:r w:rsidRPr="005E18F2">
        <w:rPr>
          <w:rFonts w:cs="Arial"/>
          <w:color w:val="3C3C3C"/>
          <w:szCs w:val="21"/>
          <w:shd w:val="clear" w:color="auto" w:fill="FFFFFF"/>
        </w:rPr>
        <w:t xml:space="preserve">  </w:t>
      </w:r>
    </w:p>
    <w:p w:rsidR="00D37D91" w:rsidRPr="00D37D91" w:rsidRDefault="00D37D91" w:rsidP="00D37D91">
      <w:pPr>
        <w:spacing w:after="0" w:line="259" w:lineRule="auto"/>
        <w:ind w:right="0"/>
        <w:jc w:val="left"/>
        <w:rPr>
          <w:rFonts w:cs="Arial"/>
          <w:color w:val="3C3C3C"/>
          <w:szCs w:val="21"/>
          <w:shd w:val="clear" w:color="auto" w:fill="FFFFFF"/>
        </w:rPr>
      </w:pPr>
      <w:r>
        <w:rPr>
          <w:rFonts w:cs="Arial"/>
          <w:color w:val="3C3C3C"/>
          <w:szCs w:val="21"/>
          <w:shd w:val="clear" w:color="auto" w:fill="FFFFFF"/>
        </w:rPr>
        <w:t xml:space="preserve">   </w:t>
      </w:r>
      <w:r w:rsidR="005E18F2" w:rsidRPr="005E18F2">
        <w:rPr>
          <w:rFonts w:cs="Arial"/>
          <w:color w:val="3C3C3C"/>
          <w:szCs w:val="21"/>
          <w:shd w:val="clear" w:color="auto" w:fill="FFFFFF"/>
        </w:rPr>
        <w:t xml:space="preserve"> </w:t>
      </w:r>
      <w:r w:rsidRPr="00D37D91">
        <w:rPr>
          <w:rFonts w:cs="Arial"/>
          <w:color w:val="3C3C3C"/>
          <w:szCs w:val="21"/>
          <w:shd w:val="clear" w:color="auto" w:fill="FFFFFF"/>
        </w:rPr>
        <w:t xml:space="preserve">Глава                                                                    </w:t>
      </w:r>
      <w:r>
        <w:rPr>
          <w:rFonts w:cs="Arial"/>
          <w:color w:val="3C3C3C"/>
          <w:szCs w:val="21"/>
          <w:shd w:val="clear" w:color="auto" w:fill="FFFFFF"/>
        </w:rPr>
        <w:t xml:space="preserve"> </w:t>
      </w:r>
      <w:r w:rsidRPr="00D37D91">
        <w:rPr>
          <w:rFonts w:cs="Arial"/>
          <w:color w:val="3C3C3C"/>
          <w:szCs w:val="21"/>
          <w:shd w:val="clear" w:color="auto" w:fill="FFFFFF"/>
        </w:rPr>
        <w:t>Председатель</w:t>
      </w:r>
    </w:p>
    <w:p w:rsidR="00D37D91" w:rsidRPr="00D37D91" w:rsidRDefault="00D37D91" w:rsidP="00D37D91">
      <w:pPr>
        <w:spacing w:after="0" w:line="259" w:lineRule="auto"/>
        <w:ind w:right="0"/>
        <w:jc w:val="left"/>
        <w:rPr>
          <w:rFonts w:cs="Arial"/>
          <w:color w:val="3C3C3C"/>
          <w:szCs w:val="21"/>
          <w:shd w:val="clear" w:color="auto" w:fill="FFFFFF"/>
        </w:rPr>
      </w:pPr>
      <w:r>
        <w:rPr>
          <w:rFonts w:cs="Arial"/>
          <w:color w:val="3C3C3C"/>
          <w:szCs w:val="21"/>
          <w:shd w:val="clear" w:color="auto" w:fill="FFFFFF"/>
        </w:rPr>
        <w:t xml:space="preserve">    с</w:t>
      </w:r>
      <w:r w:rsidRPr="00D37D91">
        <w:rPr>
          <w:rFonts w:cs="Arial"/>
          <w:color w:val="3C3C3C"/>
          <w:szCs w:val="21"/>
          <w:shd w:val="clear" w:color="auto" w:fill="FFFFFF"/>
        </w:rPr>
        <w:t xml:space="preserve">ельского поселения                                           Собрания </w:t>
      </w:r>
      <w:proofErr w:type="gramStart"/>
      <w:r w:rsidRPr="00D37D91">
        <w:rPr>
          <w:rFonts w:cs="Arial"/>
          <w:color w:val="3C3C3C"/>
          <w:szCs w:val="21"/>
          <w:shd w:val="clear" w:color="auto" w:fill="FFFFFF"/>
        </w:rPr>
        <w:t>депутатов  сельского</w:t>
      </w:r>
      <w:proofErr w:type="gramEnd"/>
      <w:r w:rsidRPr="00D37D91">
        <w:rPr>
          <w:rFonts w:cs="Arial"/>
          <w:color w:val="3C3C3C"/>
          <w:szCs w:val="21"/>
          <w:shd w:val="clear" w:color="auto" w:fill="FFFFFF"/>
        </w:rPr>
        <w:t xml:space="preserve"> </w:t>
      </w:r>
    </w:p>
    <w:p w:rsidR="00D37D91" w:rsidRPr="00D37D91" w:rsidRDefault="00D37D91" w:rsidP="00D37D91">
      <w:pPr>
        <w:spacing w:after="0" w:line="259" w:lineRule="auto"/>
        <w:ind w:right="0"/>
        <w:jc w:val="left"/>
        <w:rPr>
          <w:rFonts w:cs="Arial"/>
          <w:color w:val="3C3C3C"/>
          <w:szCs w:val="21"/>
          <w:shd w:val="clear" w:color="auto" w:fill="FFFFFF"/>
        </w:rPr>
      </w:pPr>
      <w:r>
        <w:rPr>
          <w:rFonts w:cs="Arial"/>
          <w:color w:val="3C3C3C"/>
          <w:szCs w:val="21"/>
          <w:shd w:val="clear" w:color="auto" w:fill="FFFFFF"/>
        </w:rPr>
        <w:t xml:space="preserve">    </w:t>
      </w:r>
      <w:r w:rsidRPr="00D37D91">
        <w:rPr>
          <w:rFonts w:cs="Arial"/>
          <w:color w:val="3C3C3C"/>
          <w:szCs w:val="21"/>
          <w:shd w:val="clear" w:color="auto" w:fill="FFFFFF"/>
        </w:rPr>
        <w:t xml:space="preserve">поселения                                                              </w:t>
      </w:r>
      <w:proofErr w:type="spellStart"/>
      <w:r w:rsidRPr="00D37D91">
        <w:rPr>
          <w:rFonts w:cs="Arial"/>
          <w:color w:val="3C3C3C"/>
          <w:szCs w:val="21"/>
          <w:shd w:val="clear" w:color="auto" w:fill="FFFFFF"/>
        </w:rPr>
        <w:t>поселения</w:t>
      </w:r>
      <w:proofErr w:type="spellEnd"/>
      <w:r w:rsidRPr="00D37D91">
        <w:rPr>
          <w:rFonts w:cs="Arial"/>
          <w:color w:val="3C3C3C"/>
          <w:szCs w:val="21"/>
          <w:shd w:val="clear" w:color="auto" w:fill="FFFFFF"/>
        </w:rPr>
        <w:t xml:space="preserve"> </w:t>
      </w:r>
    </w:p>
    <w:p w:rsidR="00D37D91" w:rsidRPr="00D37D91" w:rsidRDefault="00D37D91" w:rsidP="00D37D91">
      <w:pPr>
        <w:spacing w:after="0" w:line="259" w:lineRule="auto"/>
        <w:ind w:right="0"/>
        <w:jc w:val="left"/>
        <w:rPr>
          <w:rFonts w:cs="Arial"/>
          <w:color w:val="3C3C3C"/>
          <w:szCs w:val="21"/>
          <w:shd w:val="clear" w:color="auto" w:fill="FFFFFF"/>
        </w:rPr>
      </w:pPr>
    </w:p>
    <w:p w:rsidR="00D37D91" w:rsidRPr="00D37D91" w:rsidRDefault="00D37D91" w:rsidP="00D37D91">
      <w:pPr>
        <w:spacing w:after="0" w:line="259" w:lineRule="auto"/>
        <w:ind w:left="0" w:right="0" w:firstLine="0"/>
        <w:jc w:val="left"/>
        <w:rPr>
          <w:rFonts w:cs="Arial"/>
          <w:color w:val="3C3C3C"/>
          <w:szCs w:val="21"/>
          <w:shd w:val="clear" w:color="auto" w:fill="FFFFFF"/>
        </w:rPr>
      </w:pPr>
      <w:r>
        <w:rPr>
          <w:rFonts w:cs="Arial"/>
          <w:color w:val="3C3C3C"/>
          <w:szCs w:val="21"/>
          <w:shd w:val="clear" w:color="auto" w:fill="FFFFFF"/>
        </w:rPr>
        <w:t xml:space="preserve"> </w:t>
      </w:r>
      <w:r w:rsidR="0031648B">
        <w:rPr>
          <w:rFonts w:cs="Arial"/>
          <w:color w:val="3C3C3C"/>
          <w:szCs w:val="21"/>
          <w:shd w:val="clear" w:color="auto" w:fill="FFFFFF"/>
        </w:rPr>
        <w:t xml:space="preserve">    </w:t>
      </w:r>
      <w:r>
        <w:rPr>
          <w:rFonts w:cs="Arial"/>
          <w:color w:val="3C3C3C"/>
          <w:szCs w:val="21"/>
          <w:shd w:val="clear" w:color="auto" w:fill="FFFFFF"/>
        </w:rPr>
        <w:t xml:space="preserve"> </w:t>
      </w:r>
      <w:r w:rsidRPr="00D37D91">
        <w:rPr>
          <w:rFonts w:cs="Arial"/>
          <w:color w:val="3C3C3C"/>
          <w:szCs w:val="21"/>
          <w:shd w:val="clear" w:color="auto" w:fill="FFFFFF"/>
        </w:rPr>
        <w:t xml:space="preserve"> </w:t>
      </w:r>
      <w:proofErr w:type="spellStart"/>
      <w:r w:rsidRPr="00D37D91">
        <w:rPr>
          <w:rFonts w:cs="Arial"/>
          <w:color w:val="3C3C3C"/>
          <w:szCs w:val="21"/>
          <w:shd w:val="clear" w:color="auto" w:fill="FFFFFF"/>
        </w:rPr>
        <w:t>А.Г.Гусейнов</w:t>
      </w:r>
      <w:proofErr w:type="spellEnd"/>
      <w:r w:rsidRPr="00D37D91">
        <w:rPr>
          <w:rFonts w:cs="Arial"/>
          <w:color w:val="3C3C3C"/>
          <w:szCs w:val="21"/>
          <w:shd w:val="clear" w:color="auto" w:fill="FFFFFF"/>
        </w:rPr>
        <w:t xml:space="preserve">                                         </w:t>
      </w:r>
      <w:r>
        <w:rPr>
          <w:rFonts w:cs="Arial"/>
          <w:color w:val="3C3C3C"/>
          <w:szCs w:val="21"/>
          <w:shd w:val="clear" w:color="auto" w:fill="FFFFFF"/>
        </w:rPr>
        <w:t xml:space="preserve">              </w:t>
      </w:r>
      <w:r w:rsidRPr="00D37D91">
        <w:rPr>
          <w:rFonts w:cs="Arial"/>
          <w:color w:val="3C3C3C"/>
          <w:szCs w:val="21"/>
          <w:shd w:val="clear" w:color="auto" w:fill="FFFFFF"/>
        </w:rPr>
        <w:t xml:space="preserve"> </w:t>
      </w:r>
      <w:proofErr w:type="spellStart"/>
      <w:r w:rsidRPr="00D37D91">
        <w:rPr>
          <w:rFonts w:cs="Arial"/>
          <w:color w:val="3C3C3C"/>
          <w:szCs w:val="21"/>
          <w:shd w:val="clear" w:color="auto" w:fill="FFFFFF"/>
        </w:rPr>
        <w:t>А.А.Ахмедов</w:t>
      </w:r>
      <w:proofErr w:type="spellEnd"/>
    </w:p>
    <w:p w:rsidR="00D37D91" w:rsidRPr="00D37D91" w:rsidRDefault="00D37D91" w:rsidP="00D37D91">
      <w:pPr>
        <w:spacing w:after="0" w:line="259" w:lineRule="auto"/>
        <w:ind w:right="0"/>
        <w:jc w:val="left"/>
        <w:rPr>
          <w:rFonts w:cs="Arial"/>
          <w:color w:val="3C3C3C"/>
          <w:szCs w:val="21"/>
          <w:shd w:val="clear" w:color="auto" w:fill="FFFFFF"/>
        </w:rPr>
      </w:pPr>
    </w:p>
    <w:p w:rsidR="005E18F2" w:rsidRPr="005E18F2" w:rsidRDefault="005E18F2" w:rsidP="005E18F2">
      <w:pPr>
        <w:spacing w:after="270" w:line="259" w:lineRule="auto"/>
        <w:ind w:right="0"/>
        <w:jc w:val="left"/>
        <w:rPr>
          <w:rFonts w:cs="Arial"/>
          <w:color w:val="3C3C3C"/>
          <w:szCs w:val="21"/>
          <w:shd w:val="clear" w:color="auto" w:fill="FFFFFF"/>
        </w:rPr>
      </w:pPr>
    </w:p>
    <w:p w:rsidR="005E18F2" w:rsidRPr="00F318DC" w:rsidRDefault="005E18F2" w:rsidP="005E18F2">
      <w:pPr>
        <w:spacing w:after="270" w:line="259" w:lineRule="auto"/>
        <w:ind w:right="0"/>
        <w:jc w:val="left"/>
        <w:rPr>
          <w:rFonts w:cs="Arial"/>
          <w:color w:val="3C3C3C"/>
          <w:szCs w:val="21"/>
          <w:shd w:val="clear" w:color="auto" w:fill="FFFFFF"/>
        </w:rPr>
      </w:pPr>
      <w:r w:rsidRPr="005E18F2">
        <w:rPr>
          <w:rFonts w:cs="Arial"/>
          <w:color w:val="3C3C3C"/>
          <w:szCs w:val="21"/>
          <w:shd w:val="clear" w:color="auto" w:fill="FFFFFF"/>
        </w:rPr>
        <w:t xml:space="preserve"> </w:t>
      </w:r>
    </w:p>
    <w:p w:rsidR="005E18F2" w:rsidRDefault="005E18F2" w:rsidP="005E18F2">
      <w:pPr>
        <w:spacing w:after="270" w:line="259" w:lineRule="auto"/>
        <w:ind w:right="0"/>
        <w:jc w:val="left"/>
        <w:rPr>
          <w:rFonts w:cs="Arial"/>
          <w:color w:val="3C3C3C"/>
          <w:szCs w:val="21"/>
          <w:shd w:val="clear" w:color="auto" w:fill="FFFFFF"/>
        </w:rPr>
      </w:pPr>
    </w:p>
    <w:p w:rsidR="00900B54" w:rsidRPr="005E18F2" w:rsidRDefault="00900B54" w:rsidP="005E18F2">
      <w:pPr>
        <w:spacing w:after="270" w:line="259" w:lineRule="auto"/>
        <w:ind w:right="0"/>
        <w:jc w:val="left"/>
        <w:rPr>
          <w:rFonts w:cs="Arial"/>
          <w:color w:val="3C3C3C"/>
          <w:szCs w:val="21"/>
          <w:shd w:val="clear" w:color="auto" w:fill="FFFFFF"/>
        </w:rPr>
      </w:pPr>
    </w:p>
    <w:p w:rsidR="005E18F2" w:rsidRPr="005E18F2" w:rsidRDefault="005E18F2" w:rsidP="005E18F2">
      <w:pPr>
        <w:spacing w:after="270" w:line="259" w:lineRule="auto"/>
        <w:ind w:right="0"/>
        <w:jc w:val="left"/>
        <w:rPr>
          <w:rFonts w:cs="Arial"/>
          <w:color w:val="3C3C3C"/>
          <w:szCs w:val="21"/>
          <w:shd w:val="clear" w:color="auto" w:fill="FFFFFF"/>
        </w:rPr>
      </w:pPr>
    </w:p>
    <w:p w:rsidR="005E18F2" w:rsidRPr="00E914FF" w:rsidRDefault="005E18F2" w:rsidP="005E18F2">
      <w:pPr>
        <w:spacing w:after="270" w:line="259" w:lineRule="auto"/>
        <w:ind w:right="0"/>
        <w:jc w:val="left"/>
      </w:pPr>
      <w:r w:rsidRPr="005E18F2">
        <w:rPr>
          <w:rFonts w:cs="Arial"/>
          <w:color w:val="3C3C3C"/>
          <w:szCs w:val="21"/>
          <w:shd w:val="clear" w:color="auto" w:fill="FFFFFF"/>
        </w:rPr>
        <w:t xml:space="preserve">  </w:t>
      </w:r>
    </w:p>
    <w:p w:rsidR="005E18F2" w:rsidRPr="00E914FF" w:rsidRDefault="005E18F2" w:rsidP="005E18F2">
      <w:pPr>
        <w:spacing w:after="270" w:line="259" w:lineRule="auto"/>
        <w:ind w:left="281" w:right="0" w:firstLine="0"/>
        <w:jc w:val="left"/>
        <w:rPr>
          <w:rFonts w:cs="Arial"/>
          <w:color w:val="3C3C3C"/>
          <w:szCs w:val="21"/>
          <w:shd w:val="clear" w:color="auto" w:fill="FFFFFF"/>
        </w:rPr>
      </w:pPr>
    </w:p>
    <w:p w:rsidR="005E18F2" w:rsidRDefault="005E18F2" w:rsidP="005E18F2">
      <w:pPr>
        <w:spacing w:after="278" w:line="259" w:lineRule="auto"/>
        <w:ind w:left="214" w:right="0" w:firstLine="0"/>
        <w:jc w:val="left"/>
      </w:pPr>
    </w:p>
    <w:p w:rsidR="005E18F2" w:rsidRDefault="005E18F2" w:rsidP="005E18F2">
      <w:pPr>
        <w:spacing w:after="278" w:line="259" w:lineRule="auto"/>
        <w:ind w:left="214" w:right="0" w:firstLine="0"/>
        <w:jc w:val="left"/>
      </w:pPr>
      <w:r>
        <w:t xml:space="preserve"> </w:t>
      </w:r>
    </w:p>
    <w:p w:rsidR="00366B6E" w:rsidRDefault="00366B6E">
      <w:pPr>
        <w:spacing w:after="0" w:line="259" w:lineRule="auto"/>
        <w:ind w:left="214" w:right="0" w:firstLine="0"/>
        <w:jc w:val="left"/>
      </w:pPr>
    </w:p>
    <w:p w:rsidR="00366B6E" w:rsidRDefault="00D72522">
      <w:pPr>
        <w:spacing w:after="78" w:line="259" w:lineRule="auto"/>
        <w:ind w:left="214" w:right="0" w:firstLine="0"/>
        <w:jc w:val="left"/>
      </w:pPr>
      <w:r>
        <w:rPr>
          <w:rFonts w:ascii="Calibri" w:eastAsia="Calibri" w:hAnsi="Calibri" w:cs="Calibri"/>
          <w:b/>
          <w:sz w:val="22"/>
        </w:rPr>
        <w:t xml:space="preserve"> </w:t>
      </w:r>
    </w:p>
    <w:p w:rsidR="005E1051" w:rsidRDefault="005E1051">
      <w:pPr>
        <w:spacing w:after="0" w:line="259" w:lineRule="auto"/>
        <w:ind w:left="220" w:right="2"/>
        <w:jc w:val="center"/>
      </w:pPr>
    </w:p>
    <w:p w:rsidR="005E1051" w:rsidRDefault="005E1051">
      <w:pPr>
        <w:spacing w:after="0" w:line="259" w:lineRule="auto"/>
        <w:ind w:left="220" w:right="2"/>
        <w:jc w:val="center"/>
      </w:pPr>
    </w:p>
    <w:p w:rsidR="005E1051" w:rsidRDefault="005E1051">
      <w:pPr>
        <w:spacing w:after="0" w:line="259" w:lineRule="auto"/>
        <w:ind w:left="220" w:right="2"/>
        <w:jc w:val="center"/>
      </w:pPr>
    </w:p>
    <w:p w:rsidR="005E1051" w:rsidRDefault="005E1051">
      <w:pPr>
        <w:spacing w:after="0" w:line="259" w:lineRule="auto"/>
        <w:ind w:left="220" w:right="2"/>
        <w:jc w:val="center"/>
      </w:pPr>
    </w:p>
    <w:p w:rsidR="005E1051" w:rsidRDefault="005E1051">
      <w:pPr>
        <w:spacing w:after="0" w:line="259" w:lineRule="auto"/>
        <w:ind w:left="220" w:right="2"/>
        <w:jc w:val="center"/>
      </w:pPr>
    </w:p>
    <w:p w:rsidR="005E1051" w:rsidRDefault="005E1051">
      <w:pPr>
        <w:spacing w:after="0" w:line="259" w:lineRule="auto"/>
        <w:ind w:left="220" w:right="2"/>
        <w:jc w:val="center"/>
      </w:pPr>
    </w:p>
    <w:p w:rsidR="005E1051" w:rsidRDefault="005E1051">
      <w:pPr>
        <w:spacing w:after="0" w:line="259" w:lineRule="auto"/>
        <w:ind w:left="220" w:right="2"/>
        <w:jc w:val="center"/>
      </w:pPr>
    </w:p>
    <w:p w:rsidR="005E1051" w:rsidRDefault="005E1051">
      <w:pPr>
        <w:spacing w:after="0" w:line="259" w:lineRule="auto"/>
        <w:ind w:left="220" w:right="2"/>
        <w:jc w:val="center"/>
      </w:pPr>
    </w:p>
    <w:p w:rsidR="00366B6E" w:rsidRDefault="00425B17" w:rsidP="00425B17">
      <w:pPr>
        <w:spacing w:after="0" w:line="259" w:lineRule="auto"/>
        <w:ind w:left="0" w:right="2" w:firstLine="0"/>
      </w:pPr>
      <w:r>
        <w:t xml:space="preserve">                                                                </w:t>
      </w:r>
      <w:r w:rsidR="00D72522">
        <w:t xml:space="preserve">ПОРЯДОК </w:t>
      </w:r>
    </w:p>
    <w:p w:rsidR="00366B6E" w:rsidRDefault="00425B17" w:rsidP="00425B17">
      <w:pPr>
        <w:spacing w:after="28" w:line="259" w:lineRule="auto"/>
        <w:ind w:left="220" w:right="8"/>
      </w:pPr>
      <w:r>
        <w:t xml:space="preserve">   </w:t>
      </w:r>
      <w:r w:rsidR="00D72522">
        <w:t xml:space="preserve">определения размера арендной платы за земельные участки, </w:t>
      </w:r>
      <w:proofErr w:type="gramStart"/>
      <w:r w:rsidR="00D72522">
        <w:t>находящиеся  в</w:t>
      </w:r>
      <w:proofErr w:type="gramEnd"/>
      <w:r w:rsidR="00D72522">
        <w:t xml:space="preserve"> </w:t>
      </w:r>
    </w:p>
    <w:p w:rsidR="00366B6E" w:rsidRDefault="00D72522" w:rsidP="00425B17">
      <w:pPr>
        <w:ind w:left="404" w:right="0" w:firstLine="0"/>
      </w:pPr>
      <w:r>
        <w:t xml:space="preserve">собственности муниципального образования </w:t>
      </w:r>
      <w:r w:rsidR="004C0555">
        <w:t>с</w:t>
      </w:r>
      <w:r w:rsidR="005E1051">
        <w:t>ельское поселение «сельсовет «</w:t>
      </w:r>
      <w:proofErr w:type="spellStart"/>
      <w:r w:rsidR="005E1051">
        <w:t>Алкадарский</w:t>
      </w:r>
      <w:proofErr w:type="spellEnd"/>
      <w:r w:rsidR="005E1051">
        <w:t xml:space="preserve">» Сулейман </w:t>
      </w:r>
      <w:proofErr w:type="spellStart"/>
      <w:r w:rsidR="005E1051">
        <w:t>Стальского</w:t>
      </w:r>
      <w:proofErr w:type="spellEnd"/>
      <w:r w:rsidR="005E1051">
        <w:t xml:space="preserve"> района РД</w:t>
      </w:r>
      <w:r>
        <w:t xml:space="preserve">, и предоставленные в аренду без торгов </w:t>
      </w:r>
    </w:p>
    <w:p w:rsidR="00366B6E" w:rsidRDefault="00D72522">
      <w:pPr>
        <w:spacing w:after="6" w:line="259" w:lineRule="auto"/>
        <w:ind w:left="281" w:right="0" w:firstLine="0"/>
        <w:jc w:val="center"/>
      </w:pPr>
      <w:r>
        <w:t xml:space="preserve"> </w:t>
      </w:r>
    </w:p>
    <w:p w:rsidR="00366B6E" w:rsidRDefault="00D72522">
      <w:pPr>
        <w:numPr>
          <w:ilvl w:val="1"/>
          <w:numId w:val="1"/>
        </w:numPr>
        <w:spacing w:after="5"/>
        <w:ind w:right="0" w:firstLine="708"/>
      </w:pPr>
      <w:r>
        <w:t xml:space="preserve">Настоящий Порядок определения размера арендной платы за земельные участки, находящиеся в собственности муниципального образования </w:t>
      </w:r>
      <w:r w:rsidR="004C0555">
        <w:t>с</w:t>
      </w:r>
      <w:r w:rsidR="005E1051">
        <w:t>ельское поселение «сельсовет «</w:t>
      </w:r>
      <w:proofErr w:type="spellStart"/>
      <w:r w:rsidR="005E1051">
        <w:t>Алкадарский</w:t>
      </w:r>
      <w:proofErr w:type="spellEnd"/>
      <w:r w:rsidR="005E1051">
        <w:t xml:space="preserve">» Сулейман </w:t>
      </w:r>
      <w:proofErr w:type="spellStart"/>
      <w:r w:rsidR="005E1051">
        <w:t>Стальского</w:t>
      </w:r>
      <w:proofErr w:type="spellEnd"/>
      <w:r w:rsidR="005E1051">
        <w:t xml:space="preserve"> района РД</w:t>
      </w:r>
      <w:r>
        <w:t xml:space="preserve">, и предоставленные в аренду без торгов (далее - Порядок) разработан в соответствии со </w:t>
      </w:r>
      <w:hyperlink r:id="rId6">
        <w:r>
          <w:t>статьей 39.7</w:t>
        </w:r>
      </w:hyperlink>
      <w:hyperlink r:id="rId7">
        <w:r>
          <w:t xml:space="preserve"> </w:t>
        </w:r>
      </w:hyperlink>
      <w:r>
        <w:t xml:space="preserve">Земельного кодекса Российской Федерации. </w:t>
      </w:r>
    </w:p>
    <w:p w:rsidR="00366B6E" w:rsidRDefault="00D72522">
      <w:pPr>
        <w:numPr>
          <w:ilvl w:val="1"/>
          <w:numId w:val="1"/>
        </w:numPr>
        <w:ind w:right="0" w:firstLine="708"/>
      </w:pPr>
      <w:r>
        <w:t xml:space="preserve">Арендная плата за использование земельных участков, находящихся в собственности муниципального образования </w:t>
      </w:r>
      <w:r w:rsidR="004C0555">
        <w:t>с</w:t>
      </w:r>
      <w:r w:rsidR="005E1051">
        <w:t>ельское поселение «сельсовет «</w:t>
      </w:r>
      <w:proofErr w:type="spellStart"/>
      <w:r w:rsidR="005E1051">
        <w:t>Алкадарский</w:t>
      </w:r>
      <w:proofErr w:type="spellEnd"/>
      <w:r w:rsidR="005E1051">
        <w:t xml:space="preserve">» Сулейман </w:t>
      </w:r>
      <w:proofErr w:type="spellStart"/>
      <w:r w:rsidR="005E1051">
        <w:t>Стальского</w:t>
      </w:r>
      <w:proofErr w:type="spellEnd"/>
      <w:r w:rsidR="005E1051">
        <w:t xml:space="preserve"> района РД</w:t>
      </w:r>
      <w:r>
        <w:t xml:space="preserve"> (далее – арендная плата за использование земельного участка), устанавливается за земельный участок в целом в виде определенных в твердой сумме платежей, вносимых периодически. </w:t>
      </w:r>
    </w:p>
    <w:p w:rsidR="00366B6E" w:rsidRDefault="00D72522">
      <w:pPr>
        <w:numPr>
          <w:ilvl w:val="1"/>
          <w:numId w:val="1"/>
        </w:numPr>
        <w:ind w:right="0" w:firstLine="708"/>
      </w:pPr>
      <w:r>
        <w:t xml:space="preserve">Размер арендной платы за использование земельного участка, если иное не установлено настоящим Порядком, определяется по следующей формуле: </w:t>
      </w:r>
    </w:p>
    <w:p w:rsidR="00366B6E" w:rsidRDefault="00D72522">
      <w:pPr>
        <w:ind w:left="932" w:right="0"/>
      </w:pPr>
      <w:r>
        <w:t xml:space="preserve">РАП = (КС x С), где </w:t>
      </w:r>
    </w:p>
    <w:p w:rsidR="00366B6E" w:rsidRDefault="00D72522">
      <w:pPr>
        <w:ind w:left="932" w:right="0"/>
      </w:pPr>
      <w:r>
        <w:t xml:space="preserve">РАП - размер арендной платы за использование земельного участка; </w:t>
      </w:r>
    </w:p>
    <w:p w:rsidR="00366B6E" w:rsidRDefault="00D72522">
      <w:pPr>
        <w:ind w:left="932" w:right="0"/>
      </w:pPr>
      <w:r>
        <w:t xml:space="preserve">КС - кадастровая стоимость земельного участка (рублей); </w:t>
      </w:r>
    </w:p>
    <w:p w:rsidR="00366B6E" w:rsidRDefault="00D72522">
      <w:pPr>
        <w:spacing w:after="6"/>
        <w:ind w:left="199" w:right="0" w:firstLine="708"/>
      </w:pPr>
      <w:r>
        <w:t xml:space="preserve">С - </w:t>
      </w:r>
      <w:hyperlink r:id="rId8">
        <w:r>
          <w:t>ставка</w:t>
        </w:r>
      </w:hyperlink>
      <w:hyperlink r:id="rId9">
        <w:r>
          <w:t xml:space="preserve"> </w:t>
        </w:r>
      </w:hyperlink>
      <w:r>
        <w:t xml:space="preserve">арендной платы за использование земельного участка, установленная в процентах от кадастровой стоимости земельного участка в соответствии с приложением к настоящему Порядку. </w:t>
      </w:r>
    </w:p>
    <w:p w:rsidR="00366B6E" w:rsidRDefault="00D72522">
      <w:pPr>
        <w:numPr>
          <w:ilvl w:val="1"/>
          <w:numId w:val="1"/>
        </w:numPr>
        <w:spacing w:after="0"/>
        <w:ind w:right="0" w:firstLine="708"/>
      </w:pPr>
      <w:r>
        <w:t xml:space="preserve">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рассчитывается для каждого из арендаторов пропорционально размеру принадлежащей ему доли в праве на указанные объекты недвижимого имущества, если иное не установлено договором о порядке пользования земельным участком. </w:t>
      </w:r>
    </w:p>
    <w:p w:rsidR="00366B6E" w:rsidRDefault="00D72522">
      <w:pPr>
        <w:numPr>
          <w:ilvl w:val="1"/>
          <w:numId w:val="1"/>
        </w:numPr>
        <w:ind w:right="0" w:firstLine="708"/>
      </w:pPr>
      <w:r>
        <w:t xml:space="preserve">Расчет арендной платы за использование земельного участка является обязательным приложением к договору аренды. </w:t>
      </w:r>
    </w:p>
    <w:p w:rsidR="00366B6E" w:rsidRDefault="00D72522">
      <w:pPr>
        <w:numPr>
          <w:ilvl w:val="1"/>
          <w:numId w:val="1"/>
        </w:numPr>
        <w:ind w:right="0" w:firstLine="708"/>
      </w:pPr>
      <w:r>
        <w:t xml:space="preserve">В случаях,  предусмотренных </w:t>
      </w:r>
      <w:hyperlink r:id="rId10">
        <w:r>
          <w:t>пунктом 5 статьи 39.</w:t>
        </w:r>
      </w:hyperlink>
      <w:r>
        <w:t xml:space="preserve">7  Земельного кодекса Российской  Федерации  и  </w:t>
      </w:r>
      <w:hyperlink r:id="rId11">
        <w:r>
          <w:t>абзацем  шестым  пункта  2  статьи 3</w:t>
        </w:r>
      </w:hyperlink>
      <w:hyperlink r:id="rId12">
        <w:r>
          <w:t xml:space="preserve"> </w:t>
        </w:r>
      </w:hyperlink>
      <w:r>
        <w:t xml:space="preserve">Федерального закона  «О  введении  в  действие  Земельного кодекса Российской Федерации»,  размер  арендной  платы  за  использование земельного  участка определяется в соответствии с настоящим Порядком, но не выше размера земельного налога, рассчитанного в отношении такого земельного участка. </w:t>
      </w:r>
    </w:p>
    <w:p w:rsidR="00366B6E" w:rsidRDefault="00D72522">
      <w:pPr>
        <w:numPr>
          <w:ilvl w:val="1"/>
          <w:numId w:val="1"/>
        </w:numPr>
        <w:spacing w:after="0"/>
        <w:ind w:right="0" w:firstLine="708"/>
      </w:pPr>
      <w:r>
        <w:t xml:space="preserve">В случае предоставления земельного участка физическому или юридическому лицу, имеющему право на освобождение от уплаты земельного налога в соответствии с законодательством о налогах и сборах, размер арендной платы за использование земельного участка определяется в соответствии с настоящим </w:t>
      </w:r>
      <w:r>
        <w:lastRenderedPageBreak/>
        <w:t xml:space="preserve">Порядком, но не выше размера земельного налога, рассчитанного в отношении такого земельного участка. </w:t>
      </w:r>
    </w:p>
    <w:p w:rsidR="00366B6E" w:rsidRDefault="00D72522">
      <w:pPr>
        <w:numPr>
          <w:ilvl w:val="1"/>
          <w:numId w:val="1"/>
        </w:numPr>
        <w:spacing w:after="4"/>
        <w:ind w:right="0" w:firstLine="708"/>
      </w:pPr>
      <w:r>
        <w:t xml:space="preserve">В случае если кадастровая стоимость земельного участка не установлена, размер арендной платы за использование земельного участка определяется по результатам его рыночной оценки в соответствии с Федеральным законом «Об оценочной деятельности в Российской Федерации», но не ниже размера земельного налога, рассчитанного для данного земельного участка. </w:t>
      </w:r>
    </w:p>
    <w:p w:rsidR="00366B6E" w:rsidRDefault="00D72522">
      <w:pPr>
        <w:ind w:left="199" w:right="0" w:firstLine="708"/>
      </w:pPr>
      <w:r>
        <w:t xml:space="preserve">Если размер арендной платы за использование земельного участка, определенный по результатам рыночной оценки, ниже размера земельного налога, рассчитанного для данного земельного участка, то размер арендной платы за использование земельного участка устанавливается в размере земельного налога. </w:t>
      </w:r>
    </w:p>
    <w:p w:rsidR="00366B6E" w:rsidRDefault="00D72522">
      <w:pPr>
        <w:numPr>
          <w:ilvl w:val="1"/>
          <w:numId w:val="1"/>
        </w:numPr>
        <w:ind w:right="0" w:firstLine="708"/>
      </w:pPr>
      <w:r>
        <w:t xml:space="preserve">В одностороннем порядке по требованию арендодателя размер арендной платы за использование земельного участка изменяется: </w:t>
      </w:r>
    </w:p>
    <w:p w:rsidR="00366B6E" w:rsidRDefault="00D72522">
      <w:pPr>
        <w:ind w:left="199" w:right="0" w:firstLine="708"/>
      </w:pPr>
      <w:r>
        <w:t xml:space="preserve">в связи с изменением кадастровой стоимости земельного участка; в связи с изменением ставок арендной платы за использование земельного участка, используемых при определении размера арендной платы за использование земельного участка, изменением порядка определения размера арендной платы за использование земельного участка. </w:t>
      </w:r>
    </w:p>
    <w:p w:rsidR="00366B6E" w:rsidRDefault="00D72522">
      <w:pPr>
        <w:numPr>
          <w:ilvl w:val="1"/>
          <w:numId w:val="1"/>
        </w:numPr>
        <w:ind w:right="0" w:firstLine="708"/>
      </w:pPr>
      <w:r>
        <w:t xml:space="preserve">Перерасчет размера арендной платы за использование земельного участка в связи с изменением ставок арендной платы за использование земельного участка, используемых при определении размера арендной платы за использование земельного участка, порядка определения размера такой арендной платы осуществляется со дня вступления в силу соответствующего нормативного правового акта об установлении (изменении) ставок арендной платы за использование земельного участка, используемых при определении размера арендной платы за использование земельного участка, изменении порядка определения размера арендной платы за использование земельного участка. </w:t>
      </w:r>
    </w:p>
    <w:p w:rsidR="00366B6E" w:rsidRDefault="00D72522" w:rsidP="004C0555">
      <w:pPr>
        <w:numPr>
          <w:ilvl w:val="1"/>
          <w:numId w:val="1"/>
        </w:numPr>
        <w:ind w:right="0" w:firstLine="708"/>
        <w:jc w:val="left"/>
      </w:pPr>
      <w:r>
        <w:t xml:space="preserve">Перерасчет размера арендной платы за использование земельного участка в связи с изменением кадастровой стоимости осуществляется с 01 января года, следующего за годом, в котором принято решение об утверждении результатов определения кадастровой стоимости земельных участков, если иной порядок применения кадастровой стоимости земельных участков не предусмотрен федеральным </w:t>
      </w:r>
      <w:r>
        <w:tab/>
        <w:t>законодательством.</w:t>
      </w:r>
    </w:p>
    <w:p w:rsidR="00366B6E" w:rsidRDefault="00D72522">
      <w:pPr>
        <w:spacing w:after="0" w:line="259" w:lineRule="auto"/>
        <w:ind w:left="922" w:right="0" w:firstLine="0"/>
        <w:jc w:val="left"/>
      </w:pPr>
      <w:r>
        <w:t xml:space="preserve"> </w:t>
      </w:r>
    </w:p>
    <w:p w:rsidR="00CA175E" w:rsidRDefault="00CA175E">
      <w:pPr>
        <w:spacing w:after="0" w:line="259" w:lineRule="auto"/>
        <w:ind w:left="220" w:right="184"/>
        <w:jc w:val="center"/>
      </w:pPr>
    </w:p>
    <w:p w:rsidR="00CA175E" w:rsidRDefault="00CA175E">
      <w:pPr>
        <w:spacing w:after="0" w:line="259" w:lineRule="auto"/>
        <w:ind w:left="220" w:right="184"/>
        <w:jc w:val="center"/>
      </w:pPr>
    </w:p>
    <w:p w:rsidR="00CA175E" w:rsidRDefault="00CA175E">
      <w:pPr>
        <w:spacing w:after="0" w:line="259" w:lineRule="auto"/>
        <w:ind w:left="220" w:right="184"/>
        <w:jc w:val="center"/>
      </w:pPr>
    </w:p>
    <w:p w:rsidR="00CA175E" w:rsidRDefault="00CA175E">
      <w:pPr>
        <w:spacing w:after="0" w:line="259" w:lineRule="auto"/>
        <w:ind w:left="220" w:right="184"/>
        <w:jc w:val="center"/>
      </w:pPr>
    </w:p>
    <w:p w:rsidR="00CA175E" w:rsidRDefault="00CA175E">
      <w:pPr>
        <w:spacing w:after="0" w:line="259" w:lineRule="auto"/>
        <w:ind w:left="220" w:right="184"/>
        <w:jc w:val="center"/>
      </w:pPr>
    </w:p>
    <w:p w:rsidR="00CA175E" w:rsidRDefault="00CA175E">
      <w:pPr>
        <w:spacing w:after="0" w:line="259" w:lineRule="auto"/>
        <w:ind w:left="220" w:right="184"/>
        <w:jc w:val="center"/>
      </w:pPr>
    </w:p>
    <w:p w:rsidR="006B2EC9" w:rsidRDefault="006B2EC9">
      <w:pPr>
        <w:spacing w:after="0" w:line="259" w:lineRule="auto"/>
        <w:ind w:left="220" w:right="184"/>
        <w:jc w:val="center"/>
      </w:pPr>
    </w:p>
    <w:p w:rsidR="006B2EC9" w:rsidRDefault="006B2EC9">
      <w:pPr>
        <w:spacing w:after="0" w:line="259" w:lineRule="auto"/>
        <w:ind w:left="220" w:right="184"/>
        <w:jc w:val="center"/>
      </w:pPr>
    </w:p>
    <w:p w:rsidR="006B2EC9" w:rsidRDefault="006B2EC9">
      <w:pPr>
        <w:spacing w:after="0" w:line="259" w:lineRule="auto"/>
        <w:ind w:left="220" w:right="184"/>
        <w:jc w:val="center"/>
      </w:pPr>
    </w:p>
    <w:p w:rsidR="006B2EC9" w:rsidRDefault="006B2EC9">
      <w:pPr>
        <w:spacing w:after="0" w:line="259" w:lineRule="auto"/>
        <w:ind w:left="220" w:right="184"/>
        <w:jc w:val="center"/>
      </w:pPr>
    </w:p>
    <w:p w:rsidR="00366B6E" w:rsidRDefault="00A85EEF">
      <w:pPr>
        <w:spacing w:after="0" w:line="259" w:lineRule="auto"/>
        <w:ind w:left="220" w:right="184"/>
        <w:jc w:val="center"/>
      </w:pPr>
      <w:r>
        <w:lastRenderedPageBreak/>
        <w:t xml:space="preserve">       </w:t>
      </w:r>
      <w:bookmarkStart w:id="2" w:name="_GoBack"/>
      <w:bookmarkEnd w:id="2"/>
      <w:r w:rsidR="00D72522">
        <w:t xml:space="preserve">Приложение </w:t>
      </w:r>
      <w:r w:rsidR="00980F50">
        <w:t>№1</w:t>
      </w:r>
    </w:p>
    <w:p w:rsidR="00366B6E" w:rsidRDefault="00D72522">
      <w:pPr>
        <w:spacing w:after="25" w:line="259" w:lineRule="auto"/>
        <w:ind w:left="4326" w:right="0" w:firstLine="0"/>
        <w:jc w:val="left"/>
      </w:pPr>
      <w:r>
        <w:t xml:space="preserve"> </w:t>
      </w:r>
    </w:p>
    <w:p w:rsidR="00366B6E" w:rsidRDefault="00D72522" w:rsidP="00CA175E">
      <w:pPr>
        <w:spacing w:after="0"/>
        <w:ind w:left="4477" w:right="0"/>
        <w:jc w:val="left"/>
      </w:pPr>
      <w:r>
        <w:t xml:space="preserve">к Порядку определения размера арендной платы за земельные участки, находящиеся в собственности муниципального образования </w:t>
      </w:r>
      <w:r w:rsidR="00CA175E">
        <w:t>с</w:t>
      </w:r>
      <w:r w:rsidR="005E1051">
        <w:t>ельское поселение «сельсовет «</w:t>
      </w:r>
      <w:proofErr w:type="spellStart"/>
      <w:r w:rsidR="005E1051">
        <w:t>Алкадарский</w:t>
      </w:r>
      <w:proofErr w:type="spellEnd"/>
      <w:r w:rsidR="005E1051">
        <w:t xml:space="preserve">» Сулейман </w:t>
      </w:r>
      <w:proofErr w:type="spellStart"/>
      <w:r w:rsidR="005E1051">
        <w:t>Стальского</w:t>
      </w:r>
      <w:proofErr w:type="spellEnd"/>
      <w:r w:rsidR="005E1051">
        <w:t xml:space="preserve"> района РД</w:t>
      </w:r>
      <w:r>
        <w:t xml:space="preserve">, и предоставленные в аренду без торгов </w:t>
      </w:r>
    </w:p>
    <w:p w:rsidR="00366B6E" w:rsidRDefault="00D72522">
      <w:pPr>
        <w:spacing w:after="0" w:line="259" w:lineRule="auto"/>
        <w:ind w:left="4467" w:right="0" w:firstLine="0"/>
        <w:jc w:val="left"/>
      </w:pPr>
      <w:r>
        <w:t xml:space="preserve"> </w:t>
      </w:r>
    </w:p>
    <w:p w:rsidR="00366B6E" w:rsidRDefault="00D72522">
      <w:pPr>
        <w:spacing w:after="23" w:line="259" w:lineRule="auto"/>
        <w:ind w:left="4467" w:right="0" w:firstLine="0"/>
        <w:jc w:val="left"/>
      </w:pPr>
      <w:r>
        <w:t xml:space="preserve"> </w:t>
      </w:r>
    </w:p>
    <w:p w:rsidR="00366B6E" w:rsidRDefault="00DE06DC" w:rsidP="00DE06DC">
      <w:pPr>
        <w:spacing w:after="27" w:line="259" w:lineRule="auto"/>
        <w:ind w:left="220" w:right="1"/>
      </w:pPr>
      <w:r>
        <w:t xml:space="preserve">                                                            </w:t>
      </w:r>
      <w:r w:rsidR="00D72522">
        <w:t xml:space="preserve">СТАВКА </w:t>
      </w:r>
    </w:p>
    <w:p w:rsidR="00366B6E" w:rsidRDefault="00D72522">
      <w:pPr>
        <w:spacing w:after="7"/>
        <w:ind w:left="2190" w:right="0"/>
      </w:pPr>
      <w:r>
        <w:t xml:space="preserve">арендной платы за земельные участки, находящиеся </w:t>
      </w:r>
    </w:p>
    <w:p w:rsidR="00366B6E" w:rsidRDefault="00D72522" w:rsidP="00CA175E">
      <w:pPr>
        <w:ind w:left="550" w:right="0"/>
        <w:jc w:val="left"/>
      </w:pPr>
      <w:r>
        <w:t xml:space="preserve">в собственности муниципального </w:t>
      </w:r>
      <w:proofErr w:type="gramStart"/>
      <w:r>
        <w:t xml:space="preserve">образования  </w:t>
      </w:r>
      <w:r w:rsidR="00CA175E" w:rsidRPr="00CA175E">
        <w:t>сельское</w:t>
      </w:r>
      <w:proofErr w:type="gramEnd"/>
      <w:r w:rsidR="00CA175E" w:rsidRPr="00CA175E">
        <w:t xml:space="preserve"> поселения сельсовет «</w:t>
      </w:r>
      <w:proofErr w:type="spellStart"/>
      <w:r w:rsidR="00CA175E" w:rsidRPr="00CA175E">
        <w:t>Алкадарский</w:t>
      </w:r>
      <w:proofErr w:type="spellEnd"/>
      <w:r w:rsidR="00CA175E" w:rsidRPr="00CA175E">
        <w:t xml:space="preserve">» Сулейман </w:t>
      </w:r>
      <w:proofErr w:type="spellStart"/>
      <w:r w:rsidR="00CA175E" w:rsidRPr="00CA175E">
        <w:t>Стальского</w:t>
      </w:r>
      <w:proofErr w:type="spellEnd"/>
      <w:r w:rsidR="00CA175E" w:rsidRPr="00CA175E">
        <w:t xml:space="preserve"> района Республики Дагестан</w:t>
      </w:r>
    </w:p>
    <w:tbl>
      <w:tblPr>
        <w:tblStyle w:val="TableGrid"/>
        <w:tblW w:w="10310" w:type="dxa"/>
        <w:tblInd w:w="218" w:type="dxa"/>
        <w:tblCellMar>
          <w:top w:w="7" w:type="dxa"/>
          <w:left w:w="108" w:type="dxa"/>
          <w:bottom w:w="8" w:type="dxa"/>
          <w:right w:w="49" w:type="dxa"/>
        </w:tblCellMar>
        <w:tblLook w:val="04A0" w:firstRow="1" w:lastRow="0" w:firstColumn="1" w:lastColumn="0" w:noHBand="0" w:noVBand="1"/>
      </w:tblPr>
      <w:tblGrid>
        <w:gridCol w:w="730"/>
        <w:gridCol w:w="6390"/>
        <w:gridCol w:w="1853"/>
        <w:gridCol w:w="1337"/>
      </w:tblGrid>
      <w:tr w:rsidR="00366B6E" w:rsidTr="00610039">
        <w:trPr>
          <w:trHeight w:val="1430"/>
        </w:trPr>
        <w:tc>
          <w:tcPr>
            <w:tcW w:w="730" w:type="dxa"/>
            <w:tcBorders>
              <w:top w:val="single" w:sz="4" w:space="0" w:color="000000"/>
              <w:left w:val="single" w:sz="4" w:space="0" w:color="000000"/>
              <w:bottom w:val="single" w:sz="4" w:space="0" w:color="000000"/>
              <w:right w:val="single" w:sz="4" w:space="0" w:color="000000"/>
            </w:tcBorders>
            <w:vAlign w:val="bottom"/>
          </w:tcPr>
          <w:p w:rsidR="00366B6E" w:rsidRDefault="00D72522">
            <w:pPr>
              <w:spacing w:after="0" w:line="259" w:lineRule="auto"/>
              <w:ind w:left="1" w:right="0" w:firstLine="0"/>
              <w:jc w:val="center"/>
            </w:pPr>
            <w:r>
              <w:rPr>
                <w:b/>
                <w:sz w:val="24"/>
              </w:rPr>
              <w:t xml:space="preserve">№ </w:t>
            </w:r>
            <w:proofErr w:type="spellStart"/>
            <w:r>
              <w:rPr>
                <w:b/>
                <w:sz w:val="24"/>
              </w:rPr>
              <w:t>пп</w:t>
            </w:r>
            <w:proofErr w:type="spellEnd"/>
            <w:r>
              <w:rPr>
                <w:b/>
                <w:sz w:val="24"/>
              </w:rPr>
              <w:t xml:space="preserve"> </w:t>
            </w:r>
          </w:p>
        </w:tc>
        <w:tc>
          <w:tcPr>
            <w:tcW w:w="6390" w:type="dxa"/>
            <w:tcBorders>
              <w:top w:val="single" w:sz="4" w:space="0" w:color="000000"/>
              <w:left w:val="single" w:sz="4" w:space="0" w:color="000000"/>
              <w:bottom w:val="single" w:sz="4" w:space="0" w:color="000000"/>
              <w:right w:val="single" w:sz="4" w:space="0" w:color="000000"/>
            </w:tcBorders>
            <w:vAlign w:val="bottom"/>
          </w:tcPr>
          <w:p w:rsidR="00366B6E" w:rsidRDefault="00D72522">
            <w:pPr>
              <w:spacing w:after="0" w:line="259" w:lineRule="auto"/>
              <w:ind w:left="0" w:right="0" w:firstLine="0"/>
              <w:jc w:val="center"/>
            </w:pPr>
            <w:r>
              <w:rPr>
                <w:b/>
                <w:sz w:val="24"/>
              </w:rPr>
              <w:t xml:space="preserve">Наименование вида разрешенного использования земельного участка  </w:t>
            </w:r>
          </w:p>
        </w:tc>
        <w:tc>
          <w:tcPr>
            <w:tcW w:w="1853" w:type="dxa"/>
            <w:tcBorders>
              <w:top w:val="single" w:sz="4" w:space="0" w:color="000000"/>
              <w:left w:val="single" w:sz="4" w:space="0" w:color="000000"/>
              <w:bottom w:val="single" w:sz="4" w:space="0" w:color="000000"/>
              <w:right w:val="single" w:sz="4" w:space="0" w:color="000000"/>
            </w:tcBorders>
          </w:tcPr>
          <w:p w:rsidR="00366B6E" w:rsidRDefault="00D72522">
            <w:pPr>
              <w:spacing w:after="0" w:line="238" w:lineRule="auto"/>
              <w:ind w:left="0" w:right="0" w:firstLine="0"/>
              <w:jc w:val="center"/>
            </w:pPr>
            <w:r>
              <w:rPr>
                <w:b/>
                <w:sz w:val="24"/>
              </w:rPr>
              <w:t xml:space="preserve">Код вида разрешенного </w:t>
            </w:r>
          </w:p>
          <w:p w:rsidR="00366B6E" w:rsidRDefault="00D72522">
            <w:pPr>
              <w:spacing w:after="0" w:line="259" w:lineRule="auto"/>
              <w:ind w:left="5" w:right="0" w:hanging="5"/>
              <w:jc w:val="center"/>
            </w:pPr>
            <w:r>
              <w:rPr>
                <w:b/>
                <w:sz w:val="24"/>
              </w:rPr>
              <w:t xml:space="preserve">использования земельного участка </w:t>
            </w:r>
          </w:p>
        </w:tc>
        <w:tc>
          <w:tcPr>
            <w:tcW w:w="1337" w:type="dxa"/>
            <w:tcBorders>
              <w:top w:val="single" w:sz="4" w:space="0" w:color="000000"/>
              <w:left w:val="single" w:sz="4" w:space="0" w:color="000000"/>
              <w:bottom w:val="single" w:sz="4" w:space="0" w:color="000000"/>
              <w:right w:val="single" w:sz="4" w:space="0" w:color="000000"/>
            </w:tcBorders>
            <w:vAlign w:val="bottom"/>
          </w:tcPr>
          <w:p w:rsidR="00FC22E7" w:rsidRDefault="00D72522" w:rsidP="00FC22E7">
            <w:pPr>
              <w:spacing w:after="0" w:line="259" w:lineRule="auto"/>
              <w:ind w:left="0" w:right="0" w:firstLine="0"/>
              <w:rPr>
                <w:b/>
                <w:sz w:val="24"/>
              </w:rPr>
            </w:pPr>
            <w:r>
              <w:rPr>
                <w:b/>
                <w:sz w:val="24"/>
              </w:rPr>
              <w:t xml:space="preserve">Размер ставки аренды </w:t>
            </w:r>
            <w:r w:rsidR="00FC22E7">
              <w:rPr>
                <w:b/>
                <w:sz w:val="24"/>
              </w:rPr>
              <w:t xml:space="preserve">       </w:t>
            </w:r>
          </w:p>
          <w:p w:rsidR="00366B6E" w:rsidRDefault="00FC22E7" w:rsidP="00FC22E7">
            <w:pPr>
              <w:spacing w:after="0" w:line="259" w:lineRule="auto"/>
              <w:ind w:left="0" w:right="0" w:firstLine="0"/>
            </w:pPr>
            <w:r>
              <w:rPr>
                <w:b/>
                <w:sz w:val="24"/>
              </w:rPr>
              <w:t xml:space="preserve">   (%)</w:t>
            </w:r>
          </w:p>
        </w:tc>
      </w:tr>
      <w:tr w:rsidR="00366B6E" w:rsidTr="00610039">
        <w:trPr>
          <w:trHeight w:val="286"/>
        </w:trPr>
        <w:tc>
          <w:tcPr>
            <w:tcW w:w="730" w:type="dxa"/>
            <w:tcBorders>
              <w:top w:val="single" w:sz="4" w:space="0" w:color="000000"/>
              <w:left w:val="single" w:sz="4" w:space="0" w:color="000000"/>
              <w:bottom w:val="single" w:sz="4" w:space="0" w:color="000000"/>
              <w:right w:val="single" w:sz="4" w:space="0" w:color="000000"/>
            </w:tcBorders>
          </w:tcPr>
          <w:p w:rsidR="00366B6E" w:rsidRDefault="00D72522">
            <w:pPr>
              <w:spacing w:after="0" w:line="259" w:lineRule="auto"/>
              <w:ind w:left="0" w:right="54" w:firstLine="0"/>
              <w:jc w:val="center"/>
            </w:pPr>
            <w:r>
              <w:rPr>
                <w:sz w:val="24"/>
              </w:rPr>
              <w:t xml:space="preserve">1 </w:t>
            </w:r>
          </w:p>
        </w:tc>
        <w:tc>
          <w:tcPr>
            <w:tcW w:w="6390" w:type="dxa"/>
            <w:tcBorders>
              <w:top w:val="single" w:sz="4" w:space="0" w:color="000000"/>
              <w:left w:val="single" w:sz="4" w:space="0" w:color="000000"/>
              <w:bottom w:val="single" w:sz="4" w:space="0" w:color="000000"/>
              <w:right w:val="single" w:sz="4" w:space="0" w:color="000000"/>
            </w:tcBorders>
          </w:tcPr>
          <w:p w:rsidR="00366B6E" w:rsidRDefault="00D72522">
            <w:pPr>
              <w:spacing w:after="0" w:line="259" w:lineRule="auto"/>
              <w:ind w:left="0" w:right="0" w:firstLine="0"/>
              <w:jc w:val="left"/>
            </w:pPr>
            <w:r>
              <w:rPr>
                <w:sz w:val="24"/>
              </w:rPr>
              <w:t xml:space="preserve">Сельскохозяйственное использование </w:t>
            </w:r>
          </w:p>
        </w:tc>
        <w:tc>
          <w:tcPr>
            <w:tcW w:w="1853" w:type="dxa"/>
            <w:tcBorders>
              <w:top w:val="single" w:sz="4" w:space="0" w:color="000000"/>
              <w:left w:val="single" w:sz="4" w:space="0" w:color="000000"/>
              <w:bottom w:val="single" w:sz="4" w:space="0" w:color="000000"/>
              <w:right w:val="single" w:sz="4" w:space="0" w:color="000000"/>
            </w:tcBorders>
          </w:tcPr>
          <w:p w:rsidR="00366B6E" w:rsidRDefault="00D72522">
            <w:pPr>
              <w:spacing w:after="0" w:line="259" w:lineRule="auto"/>
              <w:ind w:left="0" w:right="59" w:firstLine="0"/>
              <w:jc w:val="center"/>
            </w:pPr>
            <w:r>
              <w:rPr>
                <w:sz w:val="24"/>
              </w:rPr>
              <w:t xml:space="preserve">1.0. </w:t>
            </w:r>
          </w:p>
        </w:tc>
        <w:tc>
          <w:tcPr>
            <w:tcW w:w="1337" w:type="dxa"/>
            <w:tcBorders>
              <w:top w:val="single" w:sz="4" w:space="0" w:color="000000"/>
              <w:left w:val="single" w:sz="4" w:space="0" w:color="000000"/>
              <w:bottom w:val="single" w:sz="4" w:space="0" w:color="000000"/>
              <w:right w:val="single" w:sz="4" w:space="0" w:color="000000"/>
            </w:tcBorders>
          </w:tcPr>
          <w:p w:rsidR="00366B6E" w:rsidRDefault="00A755A0" w:rsidP="00A755A0">
            <w:pPr>
              <w:spacing w:after="0" w:line="259" w:lineRule="auto"/>
              <w:ind w:left="0" w:right="61" w:firstLine="0"/>
            </w:pPr>
            <w:r>
              <w:t xml:space="preserve">   1,5</w:t>
            </w:r>
          </w:p>
        </w:tc>
      </w:tr>
      <w:tr w:rsidR="00366B6E" w:rsidTr="00610039">
        <w:trPr>
          <w:trHeight w:val="562"/>
        </w:trPr>
        <w:tc>
          <w:tcPr>
            <w:tcW w:w="730" w:type="dxa"/>
            <w:tcBorders>
              <w:top w:val="single" w:sz="4" w:space="0" w:color="000000"/>
              <w:left w:val="single" w:sz="4" w:space="0" w:color="000000"/>
              <w:bottom w:val="single" w:sz="4" w:space="0" w:color="000000"/>
              <w:right w:val="single" w:sz="4" w:space="0" w:color="000000"/>
            </w:tcBorders>
            <w:vAlign w:val="center"/>
          </w:tcPr>
          <w:p w:rsidR="00366B6E" w:rsidRDefault="0006652A">
            <w:pPr>
              <w:spacing w:after="0" w:line="259" w:lineRule="auto"/>
              <w:ind w:left="0" w:right="54" w:firstLine="0"/>
              <w:jc w:val="center"/>
            </w:pPr>
            <w:r>
              <w:rPr>
                <w:sz w:val="24"/>
              </w:rPr>
              <w:t>2</w:t>
            </w:r>
            <w:r w:rsidR="00D72522">
              <w:rPr>
                <w:sz w:val="24"/>
              </w:rPr>
              <w:t xml:space="preserve"> </w:t>
            </w:r>
          </w:p>
        </w:tc>
        <w:tc>
          <w:tcPr>
            <w:tcW w:w="6390" w:type="dxa"/>
            <w:tcBorders>
              <w:top w:val="single" w:sz="4" w:space="0" w:color="000000"/>
              <w:left w:val="single" w:sz="4" w:space="0" w:color="000000"/>
              <w:bottom w:val="single" w:sz="4" w:space="0" w:color="000000"/>
              <w:right w:val="single" w:sz="4" w:space="0" w:color="000000"/>
            </w:tcBorders>
          </w:tcPr>
          <w:p w:rsidR="00366B6E" w:rsidRDefault="00D72522">
            <w:pPr>
              <w:spacing w:after="0" w:line="259" w:lineRule="auto"/>
              <w:ind w:left="0" w:right="0" w:firstLine="0"/>
              <w:jc w:val="left"/>
            </w:pPr>
            <w:r>
              <w:rPr>
                <w:sz w:val="24"/>
              </w:rPr>
              <w:t xml:space="preserve">Выращивание зерновых и иных сельскохозяйственных культур </w:t>
            </w:r>
          </w:p>
        </w:tc>
        <w:tc>
          <w:tcPr>
            <w:tcW w:w="1853" w:type="dxa"/>
            <w:tcBorders>
              <w:top w:val="single" w:sz="4" w:space="0" w:color="000000"/>
              <w:left w:val="single" w:sz="4" w:space="0" w:color="000000"/>
              <w:bottom w:val="single" w:sz="4" w:space="0" w:color="000000"/>
              <w:right w:val="single" w:sz="4" w:space="0" w:color="000000"/>
            </w:tcBorders>
            <w:vAlign w:val="center"/>
          </w:tcPr>
          <w:p w:rsidR="00366B6E" w:rsidRDefault="00D72522">
            <w:pPr>
              <w:spacing w:after="0" w:line="259" w:lineRule="auto"/>
              <w:ind w:left="0" w:right="59" w:firstLine="0"/>
              <w:jc w:val="center"/>
            </w:pPr>
            <w:r>
              <w:rPr>
                <w:sz w:val="24"/>
              </w:rPr>
              <w:t xml:space="preserve">1.2. </w:t>
            </w:r>
          </w:p>
        </w:tc>
        <w:tc>
          <w:tcPr>
            <w:tcW w:w="1337" w:type="dxa"/>
            <w:tcBorders>
              <w:top w:val="single" w:sz="4" w:space="0" w:color="000000"/>
              <w:left w:val="single" w:sz="4" w:space="0" w:color="000000"/>
              <w:bottom w:val="single" w:sz="4" w:space="0" w:color="000000"/>
              <w:right w:val="single" w:sz="4" w:space="0" w:color="000000"/>
            </w:tcBorders>
            <w:vAlign w:val="center"/>
          </w:tcPr>
          <w:p w:rsidR="00366B6E" w:rsidRDefault="00A755A0" w:rsidP="00A755A0">
            <w:pPr>
              <w:spacing w:after="0" w:line="259" w:lineRule="auto"/>
              <w:ind w:left="0" w:right="61" w:firstLine="0"/>
            </w:pPr>
            <w:r>
              <w:t xml:space="preserve">   1,5</w:t>
            </w:r>
          </w:p>
        </w:tc>
      </w:tr>
      <w:tr w:rsidR="00366B6E" w:rsidTr="00610039">
        <w:trPr>
          <w:trHeight w:val="286"/>
        </w:trPr>
        <w:tc>
          <w:tcPr>
            <w:tcW w:w="730" w:type="dxa"/>
            <w:tcBorders>
              <w:top w:val="single" w:sz="4" w:space="0" w:color="000000"/>
              <w:left w:val="single" w:sz="4" w:space="0" w:color="000000"/>
              <w:bottom w:val="single" w:sz="4" w:space="0" w:color="000000"/>
              <w:right w:val="single" w:sz="4" w:space="0" w:color="000000"/>
            </w:tcBorders>
          </w:tcPr>
          <w:p w:rsidR="00366B6E" w:rsidRDefault="0006652A">
            <w:pPr>
              <w:spacing w:after="0" w:line="259" w:lineRule="auto"/>
              <w:ind w:left="0" w:right="54" w:firstLine="0"/>
              <w:jc w:val="center"/>
            </w:pPr>
            <w:r>
              <w:rPr>
                <w:sz w:val="24"/>
              </w:rPr>
              <w:t>3</w:t>
            </w:r>
            <w:r w:rsidR="00D72522">
              <w:rPr>
                <w:sz w:val="24"/>
              </w:rPr>
              <w:t xml:space="preserve"> </w:t>
            </w:r>
          </w:p>
        </w:tc>
        <w:tc>
          <w:tcPr>
            <w:tcW w:w="6390" w:type="dxa"/>
            <w:tcBorders>
              <w:top w:val="single" w:sz="4" w:space="0" w:color="000000"/>
              <w:left w:val="single" w:sz="4" w:space="0" w:color="000000"/>
              <w:bottom w:val="single" w:sz="4" w:space="0" w:color="000000"/>
              <w:right w:val="single" w:sz="4" w:space="0" w:color="000000"/>
            </w:tcBorders>
          </w:tcPr>
          <w:p w:rsidR="00366B6E" w:rsidRDefault="00D72522">
            <w:pPr>
              <w:spacing w:after="0" w:line="259" w:lineRule="auto"/>
              <w:ind w:left="0" w:right="0" w:firstLine="0"/>
              <w:jc w:val="left"/>
            </w:pPr>
            <w:r>
              <w:rPr>
                <w:sz w:val="24"/>
              </w:rPr>
              <w:t xml:space="preserve">Овощеводство </w:t>
            </w:r>
          </w:p>
        </w:tc>
        <w:tc>
          <w:tcPr>
            <w:tcW w:w="1853" w:type="dxa"/>
            <w:tcBorders>
              <w:top w:val="single" w:sz="4" w:space="0" w:color="000000"/>
              <w:left w:val="single" w:sz="4" w:space="0" w:color="000000"/>
              <w:bottom w:val="single" w:sz="4" w:space="0" w:color="000000"/>
              <w:right w:val="single" w:sz="4" w:space="0" w:color="000000"/>
            </w:tcBorders>
          </w:tcPr>
          <w:p w:rsidR="00366B6E" w:rsidRDefault="00D72522">
            <w:pPr>
              <w:spacing w:after="0" w:line="259" w:lineRule="auto"/>
              <w:ind w:left="0" w:right="59" w:firstLine="0"/>
              <w:jc w:val="center"/>
            </w:pPr>
            <w:r>
              <w:rPr>
                <w:sz w:val="24"/>
              </w:rPr>
              <w:t xml:space="preserve">1.3. </w:t>
            </w:r>
          </w:p>
        </w:tc>
        <w:tc>
          <w:tcPr>
            <w:tcW w:w="1337" w:type="dxa"/>
            <w:tcBorders>
              <w:top w:val="single" w:sz="4" w:space="0" w:color="000000"/>
              <w:left w:val="single" w:sz="4" w:space="0" w:color="000000"/>
              <w:bottom w:val="single" w:sz="4" w:space="0" w:color="000000"/>
              <w:right w:val="single" w:sz="4" w:space="0" w:color="000000"/>
            </w:tcBorders>
          </w:tcPr>
          <w:p w:rsidR="00366B6E" w:rsidRDefault="00A755A0" w:rsidP="00A755A0">
            <w:pPr>
              <w:spacing w:after="0" w:line="259" w:lineRule="auto"/>
              <w:ind w:left="0" w:right="61" w:firstLine="0"/>
            </w:pPr>
            <w:r>
              <w:t xml:space="preserve">   1,5</w:t>
            </w:r>
          </w:p>
        </w:tc>
      </w:tr>
      <w:tr w:rsidR="00A755A0" w:rsidTr="00610039">
        <w:trPr>
          <w:trHeight w:val="286"/>
        </w:trPr>
        <w:tc>
          <w:tcPr>
            <w:tcW w:w="73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4" w:firstLine="0"/>
              <w:jc w:val="center"/>
            </w:pPr>
            <w:r>
              <w:t>4</w:t>
            </w:r>
          </w:p>
        </w:tc>
        <w:tc>
          <w:tcPr>
            <w:tcW w:w="639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0" w:firstLine="0"/>
              <w:jc w:val="left"/>
            </w:pPr>
            <w:r>
              <w:rPr>
                <w:sz w:val="24"/>
              </w:rPr>
              <w:t xml:space="preserve">Садоводство </w:t>
            </w:r>
          </w:p>
        </w:tc>
        <w:tc>
          <w:tcPr>
            <w:tcW w:w="1853"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9" w:firstLine="0"/>
              <w:jc w:val="center"/>
            </w:pPr>
            <w:r>
              <w:rPr>
                <w:sz w:val="24"/>
              </w:rPr>
              <w:t xml:space="preserve">1.5. </w:t>
            </w:r>
          </w:p>
        </w:tc>
        <w:tc>
          <w:tcPr>
            <w:tcW w:w="1337" w:type="dxa"/>
            <w:tcBorders>
              <w:top w:val="single" w:sz="4" w:space="0" w:color="000000"/>
              <w:left w:val="single" w:sz="4" w:space="0" w:color="000000"/>
              <w:bottom w:val="single" w:sz="4" w:space="0" w:color="000000"/>
              <w:right w:val="single" w:sz="4" w:space="0" w:color="000000"/>
            </w:tcBorders>
          </w:tcPr>
          <w:p w:rsidR="00A755A0" w:rsidRDefault="00A755A0" w:rsidP="00A755A0">
            <w:r w:rsidRPr="00426B59">
              <w:t>1,5</w:t>
            </w:r>
          </w:p>
        </w:tc>
      </w:tr>
      <w:tr w:rsidR="00A755A0" w:rsidTr="00610039">
        <w:trPr>
          <w:trHeight w:val="286"/>
        </w:trPr>
        <w:tc>
          <w:tcPr>
            <w:tcW w:w="73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4" w:firstLine="0"/>
              <w:jc w:val="center"/>
            </w:pPr>
            <w:r>
              <w:rPr>
                <w:sz w:val="24"/>
              </w:rPr>
              <w:t xml:space="preserve">5 </w:t>
            </w:r>
          </w:p>
        </w:tc>
        <w:tc>
          <w:tcPr>
            <w:tcW w:w="639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0" w:firstLine="0"/>
              <w:jc w:val="left"/>
            </w:pPr>
            <w:r>
              <w:rPr>
                <w:sz w:val="24"/>
              </w:rPr>
              <w:t xml:space="preserve">Животноводство </w:t>
            </w:r>
          </w:p>
        </w:tc>
        <w:tc>
          <w:tcPr>
            <w:tcW w:w="1853"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9" w:firstLine="0"/>
              <w:jc w:val="center"/>
            </w:pPr>
            <w:r>
              <w:rPr>
                <w:sz w:val="24"/>
              </w:rPr>
              <w:t xml:space="preserve">1.7. </w:t>
            </w:r>
          </w:p>
        </w:tc>
        <w:tc>
          <w:tcPr>
            <w:tcW w:w="1337" w:type="dxa"/>
            <w:tcBorders>
              <w:top w:val="single" w:sz="4" w:space="0" w:color="000000"/>
              <w:left w:val="single" w:sz="4" w:space="0" w:color="000000"/>
              <w:bottom w:val="single" w:sz="4" w:space="0" w:color="000000"/>
              <w:right w:val="single" w:sz="4" w:space="0" w:color="000000"/>
            </w:tcBorders>
          </w:tcPr>
          <w:p w:rsidR="00A755A0" w:rsidRDefault="00A755A0" w:rsidP="00A755A0">
            <w:r w:rsidRPr="00426B59">
              <w:t>1,5</w:t>
            </w:r>
          </w:p>
        </w:tc>
      </w:tr>
      <w:tr w:rsidR="00A755A0" w:rsidTr="00610039">
        <w:trPr>
          <w:trHeight w:val="289"/>
        </w:trPr>
        <w:tc>
          <w:tcPr>
            <w:tcW w:w="73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4" w:firstLine="0"/>
              <w:jc w:val="center"/>
            </w:pPr>
            <w:r>
              <w:rPr>
                <w:sz w:val="24"/>
              </w:rPr>
              <w:t xml:space="preserve">6 </w:t>
            </w:r>
          </w:p>
        </w:tc>
        <w:tc>
          <w:tcPr>
            <w:tcW w:w="639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0" w:firstLine="0"/>
              <w:jc w:val="left"/>
            </w:pPr>
            <w:r>
              <w:rPr>
                <w:sz w:val="24"/>
              </w:rPr>
              <w:t xml:space="preserve">Птицеводство </w:t>
            </w:r>
          </w:p>
        </w:tc>
        <w:tc>
          <w:tcPr>
            <w:tcW w:w="1853"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9" w:firstLine="0"/>
              <w:jc w:val="center"/>
            </w:pPr>
            <w:r>
              <w:rPr>
                <w:sz w:val="24"/>
              </w:rPr>
              <w:t xml:space="preserve">1.10. </w:t>
            </w:r>
          </w:p>
        </w:tc>
        <w:tc>
          <w:tcPr>
            <w:tcW w:w="1337" w:type="dxa"/>
            <w:tcBorders>
              <w:top w:val="single" w:sz="4" w:space="0" w:color="000000"/>
              <w:left w:val="single" w:sz="4" w:space="0" w:color="000000"/>
              <w:bottom w:val="single" w:sz="4" w:space="0" w:color="000000"/>
              <w:right w:val="single" w:sz="4" w:space="0" w:color="000000"/>
            </w:tcBorders>
          </w:tcPr>
          <w:p w:rsidR="00A755A0" w:rsidRDefault="00A755A0" w:rsidP="00A755A0">
            <w:r w:rsidRPr="00426B59">
              <w:t>1,5</w:t>
            </w:r>
          </w:p>
        </w:tc>
      </w:tr>
      <w:tr w:rsidR="00A755A0" w:rsidTr="00610039">
        <w:trPr>
          <w:trHeight w:val="286"/>
        </w:trPr>
        <w:tc>
          <w:tcPr>
            <w:tcW w:w="73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4" w:firstLine="0"/>
              <w:jc w:val="center"/>
            </w:pPr>
            <w:r>
              <w:rPr>
                <w:sz w:val="24"/>
              </w:rPr>
              <w:t xml:space="preserve">7 </w:t>
            </w:r>
          </w:p>
        </w:tc>
        <w:tc>
          <w:tcPr>
            <w:tcW w:w="639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0" w:firstLine="0"/>
              <w:jc w:val="left"/>
            </w:pPr>
            <w:r>
              <w:rPr>
                <w:sz w:val="24"/>
              </w:rPr>
              <w:t xml:space="preserve">Свиноводство </w:t>
            </w:r>
          </w:p>
        </w:tc>
        <w:tc>
          <w:tcPr>
            <w:tcW w:w="1853"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9" w:firstLine="0"/>
              <w:jc w:val="center"/>
            </w:pPr>
            <w:r>
              <w:rPr>
                <w:sz w:val="24"/>
              </w:rPr>
              <w:t xml:space="preserve">1.11. </w:t>
            </w:r>
          </w:p>
        </w:tc>
        <w:tc>
          <w:tcPr>
            <w:tcW w:w="1337" w:type="dxa"/>
            <w:tcBorders>
              <w:top w:val="single" w:sz="4" w:space="0" w:color="000000"/>
              <w:left w:val="single" w:sz="4" w:space="0" w:color="000000"/>
              <w:bottom w:val="single" w:sz="4" w:space="0" w:color="000000"/>
              <w:right w:val="single" w:sz="4" w:space="0" w:color="000000"/>
            </w:tcBorders>
          </w:tcPr>
          <w:p w:rsidR="00A755A0" w:rsidRDefault="00A755A0" w:rsidP="00A755A0">
            <w:r w:rsidRPr="00426B59">
              <w:t>1,5</w:t>
            </w:r>
          </w:p>
        </w:tc>
      </w:tr>
      <w:tr w:rsidR="00A755A0" w:rsidTr="00610039">
        <w:trPr>
          <w:trHeight w:val="286"/>
        </w:trPr>
        <w:tc>
          <w:tcPr>
            <w:tcW w:w="73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4" w:firstLine="0"/>
              <w:jc w:val="center"/>
            </w:pPr>
            <w:r>
              <w:rPr>
                <w:sz w:val="24"/>
              </w:rPr>
              <w:t xml:space="preserve">8 </w:t>
            </w:r>
          </w:p>
        </w:tc>
        <w:tc>
          <w:tcPr>
            <w:tcW w:w="639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0" w:firstLine="0"/>
              <w:jc w:val="left"/>
            </w:pPr>
            <w:r>
              <w:rPr>
                <w:sz w:val="24"/>
              </w:rPr>
              <w:t xml:space="preserve">Пчеловодство </w:t>
            </w:r>
          </w:p>
        </w:tc>
        <w:tc>
          <w:tcPr>
            <w:tcW w:w="1853"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9" w:firstLine="0"/>
              <w:jc w:val="center"/>
            </w:pPr>
            <w:r>
              <w:rPr>
                <w:sz w:val="24"/>
              </w:rPr>
              <w:t xml:space="preserve">1.12. </w:t>
            </w:r>
          </w:p>
        </w:tc>
        <w:tc>
          <w:tcPr>
            <w:tcW w:w="1337" w:type="dxa"/>
            <w:tcBorders>
              <w:top w:val="single" w:sz="4" w:space="0" w:color="000000"/>
              <w:left w:val="single" w:sz="4" w:space="0" w:color="000000"/>
              <w:bottom w:val="single" w:sz="4" w:space="0" w:color="000000"/>
              <w:right w:val="single" w:sz="4" w:space="0" w:color="000000"/>
            </w:tcBorders>
          </w:tcPr>
          <w:p w:rsidR="00A755A0" w:rsidRDefault="00A755A0" w:rsidP="00A755A0">
            <w:r w:rsidRPr="00426B59">
              <w:t>1,5</w:t>
            </w:r>
          </w:p>
        </w:tc>
      </w:tr>
      <w:tr w:rsidR="00A755A0" w:rsidTr="00610039">
        <w:trPr>
          <w:trHeight w:val="286"/>
        </w:trPr>
        <w:tc>
          <w:tcPr>
            <w:tcW w:w="73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4" w:firstLine="0"/>
              <w:jc w:val="center"/>
            </w:pPr>
            <w:r>
              <w:t>9</w:t>
            </w:r>
          </w:p>
        </w:tc>
        <w:tc>
          <w:tcPr>
            <w:tcW w:w="639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0" w:firstLine="0"/>
              <w:jc w:val="left"/>
            </w:pPr>
            <w:r>
              <w:rPr>
                <w:sz w:val="24"/>
              </w:rPr>
              <w:t xml:space="preserve">Хранение и переработка сельскохозяйственной продукции </w:t>
            </w:r>
          </w:p>
        </w:tc>
        <w:tc>
          <w:tcPr>
            <w:tcW w:w="1853"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9" w:firstLine="0"/>
              <w:jc w:val="center"/>
            </w:pPr>
            <w:r>
              <w:rPr>
                <w:sz w:val="24"/>
              </w:rPr>
              <w:t xml:space="preserve">1.15. </w:t>
            </w:r>
          </w:p>
        </w:tc>
        <w:tc>
          <w:tcPr>
            <w:tcW w:w="1337" w:type="dxa"/>
            <w:tcBorders>
              <w:top w:val="single" w:sz="4" w:space="0" w:color="000000"/>
              <w:left w:val="single" w:sz="4" w:space="0" w:color="000000"/>
              <w:bottom w:val="single" w:sz="4" w:space="0" w:color="000000"/>
              <w:right w:val="single" w:sz="4" w:space="0" w:color="000000"/>
            </w:tcBorders>
          </w:tcPr>
          <w:p w:rsidR="00A755A0" w:rsidRDefault="00A755A0" w:rsidP="00A755A0">
            <w:r w:rsidRPr="00426B59">
              <w:t>1,5</w:t>
            </w:r>
          </w:p>
        </w:tc>
      </w:tr>
      <w:tr w:rsidR="00A755A0" w:rsidTr="007D543C">
        <w:trPr>
          <w:trHeight w:val="562"/>
        </w:trPr>
        <w:tc>
          <w:tcPr>
            <w:tcW w:w="730" w:type="dxa"/>
            <w:tcBorders>
              <w:top w:val="single" w:sz="4" w:space="0" w:color="000000"/>
              <w:left w:val="single" w:sz="4" w:space="0" w:color="000000"/>
              <w:bottom w:val="single" w:sz="4" w:space="0" w:color="000000"/>
              <w:right w:val="single" w:sz="4" w:space="0" w:color="000000"/>
            </w:tcBorders>
            <w:vAlign w:val="center"/>
          </w:tcPr>
          <w:p w:rsidR="00A755A0" w:rsidRDefault="00A755A0" w:rsidP="00A755A0">
            <w:pPr>
              <w:spacing w:after="0" w:line="259" w:lineRule="auto"/>
              <w:ind w:left="0" w:right="54" w:firstLine="0"/>
              <w:jc w:val="center"/>
            </w:pPr>
            <w:r>
              <w:rPr>
                <w:sz w:val="24"/>
              </w:rPr>
              <w:t xml:space="preserve">10 </w:t>
            </w:r>
          </w:p>
        </w:tc>
        <w:tc>
          <w:tcPr>
            <w:tcW w:w="639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20" w:line="259" w:lineRule="auto"/>
              <w:ind w:left="0" w:right="0" w:firstLine="0"/>
            </w:pPr>
            <w:r>
              <w:rPr>
                <w:sz w:val="24"/>
              </w:rPr>
              <w:t xml:space="preserve">Ведение личного подсобного хозяйства на полевых </w:t>
            </w:r>
          </w:p>
          <w:p w:rsidR="00A755A0" w:rsidRDefault="00A755A0" w:rsidP="00A755A0">
            <w:pPr>
              <w:spacing w:after="0" w:line="259" w:lineRule="auto"/>
              <w:ind w:left="0" w:right="0" w:firstLine="0"/>
              <w:jc w:val="left"/>
            </w:pPr>
            <w:r>
              <w:rPr>
                <w:sz w:val="24"/>
              </w:rPr>
              <w:t xml:space="preserve">участках </w:t>
            </w:r>
          </w:p>
        </w:tc>
        <w:tc>
          <w:tcPr>
            <w:tcW w:w="1853" w:type="dxa"/>
            <w:tcBorders>
              <w:top w:val="single" w:sz="4" w:space="0" w:color="000000"/>
              <w:left w:val="single" w:sz="4" w:space="0" w:color="000000"/>
              <w:bottom w:val="single" w:sz="4" w:space="0" w:color="000000"/>
              <w:right w:val="single" w:sz="4" w:space="0" w:color="000000"/>
            </w:tcBorders>
            <w:vAlign w:val="center"/>
          </w:tcPr>
          <w:p w:rsidR="00A755A0" w:rsidRDefault="00A755A0" w:rsidP="00A755A0">
            <w:pPr>
              <w:spacing w:after="0" w:line="259" w:lineRule="auto"/>
              <w:ind w:left="0" w:right="59" w:firstLine="0"/>
              <w:jc w:val="center"/>
            </w:pPr>
            <w:r>
              <w:rPr>
                <w:sz w:val="24"/>
              </w:rPr>
              <w:t xml:space="preserve">1.16. </w:t>
            </w:r>
          </w:p>
        </w:tc>
        <w:tc>
          <w:tcPr>
            <w:tcW w:w="1337" w:type="dxa"/>
            <w:tcBorders>
              <w:top w:val="single" w:sz="4" w:space="0" w:color="000000"/>
              <w:left w:val="single" w:sz="4" w:space="0" w:color="000000"/>
              <w:bottom w:val="single" w:sz="4" w:space="0" w:color="000000"/>
              <w:right w:val="single" w:sz="4" w:space="0" w:color="000000"/>
            </w:tcBorders>
          </w:tcPr>
          <w:p w:rsidR="00A755A0" w:rsidRDefault="00A755A0" w:rsidP="00A755A0">
            <w:r w:rsidRPr="00426B59">
              <w:t>1,5</w:t>
            </w:r>
          </w:p>
        </w:tc>
      </w:tr>
      <w:tr w:rsidR="00A755A0" w:rsidTr="00610039">
        <w:trPr>
          <w:trHeight w:val="288"/>
        </w:trPr>
        <w:tc>
          <w:tcPr>
            <w:tcW w:w="73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4" w:firstLine="0"/>
              <w:jc w:val="center"/>
            </w:pPr>
            <w:r>
              <w:rPr>
                <w:sz w:val="24"/>
              </w:rPr>
              <w:t>11</w:t>
            </w:r>
          </w:p>
        </w:tc>
        <w:tc>
          <w:tcPr>
            <w:tcW w:w="639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0" w:firstLine="0"/>
              <w:jc w:val="left"/>
            </w:pPr>
            <w:r>
              <w:rPr>
                <w:sz w:val="24"/>
              </w:rPr>
              <w:t xml:space="preserve">Питомники </w:t>
            </w:r>
          </w:p>
        </w:tc>
        <w:tc>
          <w:tcPr>
            <w:tcW w:w="1853"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9" w:firstLine="0"/>
              <w:jc w:val="center"/>
            </w:pPr>
            <w:r>
              <w:rPr>
                <w:sz w:val="24"/>
              </w:rPr>
              <w:t xml:space="preserve">1.17. </w:t>
            </w:r>
          </w:p>
        </w:tc>
        <w:tc>
          <w:tcPr>
            <w:tcW w:w="1337" w:type="dxa"/>
            <w:tcBorders>
              <w:top w:val="single" w:sz="4" w:space="0" w:color="000000"/>
              <w:left w:val="single" w:sz="4" w:space="0" w:color="000000"/>
              <w:bottom w:val="single" w:sz="4" w:space="0" w:color="000000"/>
              <w:right w:val="single" w:sz="4" w:space="0" w:color="000000"/>
            </w:tcBorders>
          </w:tcPr>
          <w:p w:rsidR="00A755A0" w:rsidRDefault="00A755A0" w:rsidP="00A755A0">
            <w:r w:rsidRPr="00426B59">
              <w:t>1,5</w:t>
            </w:r>
          </w:p>
        </w:tc>
      </w:tr>
      <w:tr w:rsidR="00A755A0" w:rsidTr="00610039">
        <w:trPr>
          <w:trHeight w:val="286"/>
        </w:trPr>
        <w:tc>
          <w:tcPr>
            <w:tcW w:w="73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4" w:firstLine="0"/>
              <w:jc w:val="center"/>
              <w:rPr>
                <w:sz w:val="24"/>
              </w:rPr>
            </w:pPr>
            <w:r>
              <w:rPr>
                <w:sz w:val="24"/>
              </w:rPr>
              <w:t>12</w:t>
            </w:r>
          </w:p>
        </w:tc>
        <w:tc>
          <w:tcPr>
            <w:tcW w:w="6390"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0" w:firstLine="0"/>
              <w:jc w:val="left"/>
              <w:rPr>
                <w:sz w:val="24"/>
              </w:rPr>
            </w:pPr>
            <w:proofErr w:type="spellStart"/>
            <w:r w:rsidRPr="00610039">
              <w:rPr>
                <w:sz w:val="24"/>
              </w:rPr>
              <w:t>Выставочно</w:t>
            </w:r>
            <w:proofErr w:type="spellEnd"/>
            <w:r w:rsidRPr="00610039">
              <w:rPr>
                <w:sz w:val="24"/>
              </w:rPr>
              <w:t>-ярмарочная деятельность</w:t>
            </w:r>
          </w:p>
        </w:tc>
        <w:tc>
          <w:tcPr>
            <w:tcW w:w="1853" w:type="dxa"/>
            <w:tcBorders>
              <w:top w:val="single" w:sz="4" w:space="0" w:color="000000"/>
              <w:left w:val="single" w:sz="4" w:space="0" w:color="000000"/>
              <w:bottom w:val="single" w:sz="4" w:space="0" w:color="000000"/>
              <w:right w:val="single" w:sz="4" w:space="0" w:color="000000"/>
            </w:tcBorders>
          </w:tcPr>
          <w:p w:rsidR="00A755A0" w:rsidRDefault="00A755A0" w:rsidP="00A755A0">
            <w:pPr>
              <w:spacing w:after="0" w:line="259" w:lineRule="auto"/>
              <w:ind w:left="0" w:right="59" w:firstLine="0"/>
              <w:jc w:val="center"/>
              <w:rPr>
                <w:sz w:val="24"/>
              </w:rPr>
            </w:pPr>
            <w:r>
              <w:rPr>
                <w:sz w:val="24"/>
              </w:rPr>
              <w:t>4.10</w:t>
            </w:r>
          </w:p>
        </w:tc>
        <w:tc>
          <w:tcPr>
            <w:tcW w:w="1337" w:type="dxa"/>
            <w:tcBorders>
              <w:top w:val="single" w:sz="4" w:space="0" w:color="000000"/>
              <w:left w:val="single" w:sz="4" w:space="0" w:color="000000"/>
              <w:bottom w:val="single" w:sz="4" w:space="0" w:color="000000"/>
              <w:right w:val="single" w:sz="4" w:space="0" w:color="000000"/>
            </w:tcBorders>
          </w:tcPr>
          <w:p w:rsidR="00A755A0" w:rsidRDefault="00A755A0" w:rsidP="00A755A0">
            <w:r w:rsidRPr="00426B59">
              <w:t>1,5</w:t>
            </w:r>
          </w:p>
        </w:tc>
      </w:tr>
      <w:tr w:rsidR="000F04BB" w:rsidTr="00610039">
        <w:trPr>
          <w:trHeight w:val="286"/>
        </w:trPr>
        <w:tc>
          <w:tcPr>
            <w:tcW w:w="730" w:type="dxa"/>
            <w:tcBorders>
              <w:top w:val="single" w:sz="4" w:space="0" w:color="000000"/>
              <w:left w:val="single" w:sz="4" w:space="0" w:color="000000"/>
              <w:bottom w:val="single" w:sz="4" w:space="0" w:color="000000"/>
              <w:right w:val="single" w:sz="4" w:space="0" w:color="000000"/>
            </w:tcBorders>
          </w:tcPr>
          <w:p w:rsidR="000F04BB" w:rsidRDefault="000F04BB" w:rsidP="00A755A0">
            <w:pPr>
              <w:spacing w:after="0" w:line="259" w:lineRule="auto"/>
              <w:ind w:left="0" w:right="54" w:firstLine="0"/>
              <w:jc w:val="center"/>
              <w:rPr>
                <w:sz w:val="24"/>
              </w:rPr>
            </w:pPr>
            <w:r>
              <w:rPr>
                <w:sz w:val="24"/>
              </w:rPr>
              <w:t>13</w:t>
            </w:r>
          </w:p>
        </w:tc>
        <w:tc>
          <w:tcPr>
            <w:tcW w:w="6390" w:type="dxa"/>
            <w:tcBorders>
              <w:top w:val="single" w:sz="4" w:space="0" w:color="000000"/>
              <w:left w:val="single" w:sz="4" w:space="0" w:color="000000"/>
              <w:bottom w:val="single" w:sz="4" w:space="0" w:color="000000"/>
              <w:right w:val="single" w:sz="4" w:space="0" w:color="000000"/>
            </w:tcBorders>
          </w:tcPr>
          <w:p w:rsidR="000F04BB" w:rsidRPr="00610039" w:rsidRDefault="000F04BB" w:rsidP="00A755A0">
            <w:pPr>
              <w:spacing w:after="0" w:line="259" w:lineRule="auto"/>
              <w:ind w:left="0" w:right="0" w:firstLine="0"/>
              <w:jc w:val="left"/>
              <w:rPr>
                <w:sz w:val="24"/>
              </w:rPr>
            </w:pPr>
            <w:r>
              <w:rPr>
                <w:sz w:val="24"/>
              </w:rPr>
              <w:t>Сенокошение</w:t>
            </w:r>
          </w:p>
        </w:tc>
        <w:tc>
          <w:tcPr>
            <w:tcW w:w="1853" w:type="dxa"/>
            <w:tcBorders>
              <w:top w:val="single" w:sz="4" w:space="0" w:color="000000"/>
              <w:left w:val="single" w:sz="4" w:space="0" w:color="000000"/>
              <w:bottom w:val="single" w:sz="4" w:space="0" w:color="000000"/>
              <w:right w:val="single" w:sz="4" w:space="0" w:color="000000"/>
            </w:tcBorders>
          </w:tcPr>
          <w:p w:rsidR="000F04BB" w:rsidRDefault="000F04BB" w:rsidP="00A755A0">
            <w:pPr>
              <w:spacing w:after="0" w:line="259" w:lineRule="auto"/>
              <w:ind w:left="0" w:right="59" w:firstLine="0"/>
              <w:jc w:val="center"/>
              <w:rPr>
                <w:sz w:val="24"/>
              </w:rPr>
            </w:pPr>
            <w:r>
              <w:rPr>
                <w:sz w:val="24"/>
              </w:rPr>
              <w:t>1.19</w:t>
            </w:r>
          </w:p>
        </w:tc>
        <w:tc>
          <w:tcPr>
            <w:tcW w:w="1337" w:type="dxa"/>
            <w:tcBorders>
              <w:top w:val="single" w:sz="4" w:space="0" w:color="000000"/>
              <w:left w:val="single" w:sz="4" w:space="0" w:color="000000"/>
              <w:bottom w:val="single" w:sz="4" w:space="0" w:color="000000"/>
              <w:right w:val="single" w:sz="4" w:space="0" w:color="000000"/>
            </w:tcBorders>
          </w:tcPr>
          <w:p w:rsidR="000F04BB" w:rsidRPr="00426B59" w:rsidRDefault="000F04BB" w:rsidP="00A755A0">
            <w:r>
              <w:t>1,5</w:t>
            </w:r>
          </w:p>
        </w:tc>
      </w:tr>
      <w:tr w:rsidR="000F04BB" w:rsidTr="00610039">
        <w:trPr>
          <w:trHeight w:val="286"/>
        </w:trPr>
        <w:tc>
          <w:tcPr>
            <w:tcW w:w="730" w:type="dxa"/>
            <w:tcBorders>
              <w:top w:val="single" w:sz="4" w:space="0" w:color="000000"/>
              <w:left w:val="single" w:sz="4" w:space="0" w:color="000000"/>
              <w:bottom w:val="single" w:sz="4" w:space="0" w:color="000000"/>
              <w:right w:val="single" w:sz="4" w:space="0" w:color="000000"/>
            </w:tcBorders>
          </w:tcPr>
          <w:p w:rsidR="000F04BB" w:rsidRDefault="000F04BB" w:rsidP="00A755A0">
            <w:pPr>
              <w:spacing w:after="0" w:line="259" w:lineRule="auto"/>
              <w:ind w:left="0" w:right="54" w:firstLine="0"/>
              <w:jc w:val="center"/>
              <w:rPr>
                <w:sz w:val="24"/>
              </w:rPr>
            </w:pPr>
            <w:r>
              <w:rPr>
                <w:sz w:val="24"/>
              </w:rPr>
              <w:t>14</w:t>
            </w:r>
          </w:p>
        </w:tc>
        <w:tc>
          <w:tcPr>
            <w:tcW w:w="6390" w:type="dxa"/>
            <w:tcBorders>
              <w:top w:val="single" w:sz="4" w:space="0" w:color="000000"/>
              <w:left w:val="single" w:sz="4" w:space="0" w:color="000000"/>
              <w:bottom w:val="single" w:sz="4" w:space="0" w:color="000000"/>
              <w:right w:val="single" w:sz="4" w:space="0" w:color="000000"/>
            </w:tcBorders>
          </w:tcPr>
          <w:p w:rsidR="000F04BB" w:rsidRPr="00610039" w:rsidRDefault="000F04BB" w:rsidP="00A755A0">
            <w:pPr>
              <w:spacing w:after="0" w:line="259" w:lineRule="auto"/>
              <w:ind w:left="0" w:right="0" w:firstLine="0"/>
              <w:jc w:val="left"/>
              <w:rPr>
                <w:sz w:val="24"/>
              </w:rPr>
            </w:pPr>
            <w:r>
              <w:rPr>
                <w:sz w:val="24"/>
              </w:rPr>
              <w:t>Выпас сельскохозяйственных животных</w:t>
            </w:r>
          </w:p>
        </w:tc>
        <w:tc>
          <w:tcPr>
            <w:tcW w:w="1853" w:type="dxa"/>
            <w:tcBorders>
              <w:top w:val="single" w:sz="4" w:space="0" w:color="000000"/>
              <w:left w:val="single" w:sz="4" w:space="0" w:color="000000"/>
              <w:bottom w:val="single" w:sz="4" w:space="0" w:color="000000"/>
              <w:right w:val="single" w:sz="4" w:space="0" w:color="000000"/>
            </w:tcBorders>
          </w:tcPr>
          <w:p w:rsidR="000F04BB" w:rsidRDefault="000F04BB" w:rsidP="00A755A0">
            <w:pPr>
              <w:spacing w:after="0" w:line="259" w:lineRule="auto"/>
              <w:ind w:left="0" w:right="59" w:firstLine="0"/>
              <w:jc w:val="center"/>
              <w:rPr>
                <w:sz w:val="24"/>
              </w:rPr>
            </w:pPr>
            <w:r>
              <w:rPr>
                <w:sz w:val="24"/>
              </w:rPr>
              <w:t>1.20</w:t>
            </w:r>
          </w:p>
        </w:tc>
        <w:tc>
          <w:tcPr>
            <w:tcW w:w="1337" w:type="dxa"/>
            <w:tcBorders>
              <w:top w:val="single" w:sz="4" w:space="0" w:color="000000"/>
              <w:left w:val="single" w:sz="4" w:space="0" w:color="000000"/>
              <w:bottom w:val="single" w:sz="4" w:space="0" w:color="000000"/>
              <w:right w:val="single" w:sz="4" w:space="0" w:color="000000"/>
            </w:tcBorders>
          </w:tcPr>
          <w:p w:rsidR="000F04BB" w:rsidRPr="00426B59" w:rsidRDefault="000F04BB" w:rsidP="00A755A0">
            <w:r>
              <w:t>1,5</w:t>
            </w:r>
          </w:p>
        </w:tc>
      </w:tr>
    </w:tbl>
    <w:p w:rsidR="00366B6E" w:rsidRDefault="00366B6E">
      <w:pPr>
        <w:spacing w:after="218" w:line="259" w:lineRule="auto"/>
        <w:ind w:left="0" w:right="5046" w:firstLine="0"/>
        <w:jc w:val="right"/>
      </w:pPr>
    </w:p>
    <w:p w:rsidR="00366B6E" w:rsidRDefault="00D72522">
      <w:pPr>
        <w:spacing w:after="206" w:line="259" w:lineRule="auto"/>
        <w:ind w:left="214" w:right="0" w:firstLine="0"/>
        <w:jc w:val="left"/>
      </w:pPr>
      <w:r>
        <w:rPr>
          <w:sz w:val="24"/>
        </w:rPr>
        <w:t xml:space="preserve"> </w:t>
      </w:r>
    </w:p>
    <w:p w:rsidR="00366B6E" w:rsidRDefault="00D72522">
      <w:pPr>
        <w:spacing w:after="0" w:line="259" w:lineRule="auto"/>
        <w:ind w:left="214" w:right="0" w:firstLine="0"/>
        <w:jc w:val="left"/>
      </w:pPr>
      <w:r>
        <w:rPr>
          <w:rFonts w:ascii="Calibri" w:eastAsia="Calibri" w:hAnsi="Calibri" w:cs="Calibri"/>
          <w:sz w:val="22"/>
        </w:rPr>
        <w:t xml:space="preserve"> </w:t>
      </w:r>
    </w:p>
    <w:sectPr w:rsidR="00366B6E">
      <w:pgSz w:w="11906" w:h="16838"/>
      <w:pgMar w:top="567" w:right="564" w:bottom="734"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6673"/>
    <w:multiLevelType w:val="hybridMultilevel"/>
    <w:tmpl w:val="2494AD0E"/>
    <w:lvl w:ilvl="0" w:tplc="8102AF80">
      <w:start w:val="1"/>
      <w:numFmt w:val="decimal"/>
      <w:lvlText w:val="%1."/>
      <w:lvlJc w:val="left"/>
      <w:pPr>
        <w:ind w:left="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B62ABE">
      <w:start w:val="1"/>
      <w:numFmt w:val="decimal"/>
      <w:lvlText w:val="%2."/>
      <w:lvlJc w:val="left"/>
      <w:pPr>
        <w:ind w:left="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82C1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6EF89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D2BE2E">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46186E">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6C0DCE">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D40B8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F4EF0C">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6E"/>
    <w:rsid w:val="0006652A"/>
    <w:rsid w:val="000F04BB"/>
    <w:rsid w:val="001E00EA"/>
    <w:rsid w:val="001E1E3F"/>
    <w:rsid w:val="00235940"/>
    <w:rsid w:val="0031648B"/>
    <w:rsid w:val="00324A4A"/>
    <w:rsid w:val="00353ABC"/>
    <w:rsid w:val="00366B6E"/>
    <w:rsid w:val="003801BF"/>
    <w:rsid w:val="00425B17"/>
    <w:rsid w:val="004C0555"/>
    <w:rsid w:val="005E1051"/>
    <w:rsid w:val="005E18F2"/>
    <w:rsid w:val="00610039"/>
    <w:rsid w:val="0064219B"/>
    <w:rsid w:val="00680604"/>
    <w:rsid w:val="006B2EC9"/>
    <w:rsid w:val="006C28E8"/>
    <w:rsid w:val="006D5C75"/>
    <w:rsid w:val="00707173"/>
    <w:rsid w:val="0072644D"/>
    <w:rsid w:val="00900B54"/>
    <w:rsid w:val="00917818"/>
    <w:rsid w:val="00931315"/>
    <w:rsid w:val="00980F50"/>
    <w:rsid w:val="00A755A0"/>
    <w:rsid w:val="00A85EEF"/>
    <w:rsid w:val="00B45549"/>
    <w:rsid w:val="00BB0CBE"/>
    <w:rsid w:val="00BE0350"/>
    <w:rsid w:val="00C4673B"/>
    <w:rsid w:val="00CA175E"/>
    <w:rsid w:val="00CF7F43"/>
    <w:rsid w:val="00D364A9"/>
    <w:rsid w:val="00D37D91"/>
    <w:rsid w:val="00D72522"/>
    <w:rsid w:val="00DE06DC"/>
    <w:rsid w:val="00E914FF"/>
    <w:rsid w:val="00F20556"/>
    <w:rsid w:val="00F318DC"/>
    <w:rsid w:val="00FA7011"/>
    <w:rsid w:val="00FC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08C6"/>
  <w15:docId w15:val="{D969217B-DDBF-4917-907E-249C5686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2" w:line="254" w:lineRule="auto"/>
      <w:ind w:left="224" w:right="3"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E00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00E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1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900436F6F385C7663E785CB4E49D954C81567A1C1C2D4FEDA6CA7F21A48417B1EFCBCC63FDB080D9F14C0WD27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98F153D7559CACA69EF758DD1B12E572EC4600C886D8537735C8A2326782E572C8A66B1B8575B9nAZ0Q" TargetMode="External"/><Relationship Id="rId12" Type="http://schemas.openxmlformats.org/officeDocument/2006/relationships/hyperlink" Target="consultantplus://offline/ref=B498EF7DEBC0860E045FA136CF1771055D26B9B4EEB641B00FADE0928AB17E37D290A140C5J8q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98F153D7559CACA69EF758DD1B12E572EC4600C886D8537735C8A2326782E572C8A66B1B8575B9nAZ0Q" TargetMode="External"/><Relationship Id="rId11" Type="http://schemas.openxmlformats.org/officeDocument/2006/relationships/hyperlink" Target="consultantplus://offline/ref=B498EF7DEBC0860E045FA136CF1771055D26B9B4EEB641B00FADE0928AB17E37D290A140C5J8q2K" TargetMode="External"/><Relationship Id="rId5" Type="http://schemas.openxmlformats.org/officeDocument/2006/relationships/image" Target="media/image1.png"/><Relationship Id="rId10" Type="http://schemas.openxmlformats.org/officeDocument/2006/relationships/hyperlink" Target="consultantplus://offline/ref=B498EF7DEBC0860E045FA136CF1771055D26BABCE8B641B00FADE0928AB17E37D290A144C7J8q4K" TargetMode="External"/><Relationship Id="rId4" Type="http://schemas.openxmlformats.org/officeDocument/2006/relationships/webSettings" Target="webSettings.xml"/><Relationship Id="rId9" Type="http://schemas.openxmlformats.org/officeDocument/2006/relationships/hyperlink" Target="consultantplus://offline/ref=C8D900436F6F385C7663E785CB4E49D954C81567A1C1C2D4FEDA6CA7F21A48417B1EFCBCC63FDB080D9F14C0WD2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39</cp:revision>
  <cp:lastPrinted>2021-10-05T12:01:00Z</cp:lastPrinted>
  <dcterms:created xsi:type="dcterms:W3CDTF">2021-10-05T06:52:00Z</dcterms:created>
  <dcterms:modified xsi:type="dcterms:W3CDTF">2021-10-11T07:56:00Z</dcterms:modified>
</cp:coreProperties>
</file>