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F11" w:rsidRPr="00FE4F11" w:rsidRDefault="00FE4F11" w:rsidP="00FE4F11">
      <w:pPr>
        <w:widowControl/>
        <w:shd w:val="clear" w:color="auto" w:fill="FFFFFF"/>
        <w:spacing w:after="150"/>
        <w:jc w:val="center"/>
        <w:rPr>
          <w:rFonts w:ascii="Times New Roman" w:eastAsia="Times New Roman" w:hAnsi="Times New Roman" w:cs="Arial"/>
          <w:b/>
          <w:bCs/>
          <w:color w:val="3C3C3C"/>
          <w:sz w:val="28"/>
          <w:szCs w:val="27"/>
          <w:lang w:bidi="ar-SA"/>
        </w:rPr>
        <w:sectPr w:rsidR="00FE4F11" w:rsidRPr="00FE4F11" w:rsidSect="00FE4F11">
          <w:pgSz w:w="16840" w:h="11907" w:orient="landscape"/>
          <w:pgMar w:top="2552" w:right="113" w:bottom="0" w:left="851" w:header="0" w:footer="0" w:gutter="0"/>
          <w:pgNumType w:start="1"/>
          <w:cols w:space="720"/>
        </w:sectPr>
      </w:pPr>
    </w:p>
    <w:p w:rsidR="009F180E" w:rsidRPr="009F180E" w:rsidRDefault="009F180E" w:rsidP="009F180E">
      <w:pPr>
        <w:widowControl/>
        <w:spacing w:line="276" w:lineRule="auto"/>
        <w:rPr>
          <w:rFonts w:ascii="Times New Roman" w:eastAsia="Times New Roman" w:hAnsi="Times New Roman" w:cs="Times New Roman"/>
          <w:color w:val="auto"/>
          <w:sz w:val="28"/>
          <w:szCs w:val="28"/>
          <w:lang w:bidi="ar-SA"/>
        </w:rPr>
      </w:pPr>
      <w:r w:rsidRPr="009F180E">
        <w:rPr>
          <w:rFonts w:ascii="Times New Roman" w:eastAsia="Times New Roman" w:hAnsi="Times New Roman" w:cs="Times New Roman"/>
          <w:color w:val="auto"/>
          <w:sz w:val="20"/>
          <w:szCs w:val="20"/>
          <w:lang w:bidi="ar-SA"/>
        </w:rPr>
        <w:lastRenderedPageBreak/>
        <w:t xml:space="preserve">   </w:t>
      </w:r>
      <w:r>
        <w:rPr>
          <w:rFonts w:ascii="Times New Roman" w:eastAsia="Times New Roman" w:hAnsi="Times New Roman" w:cs="Times New Roman"/>
          <w:color w:val="auto"/>
          <w:sz w:val="20"/>
          <w:szCs w:val="20"/>
          <w:lang w:bidi="ar-SA"/>
        </w:rPr>
        <w:t xml:space="preserve">                                                    </w:t>
      </w:r>
      <w:r w:rsidR="007477C9">
        <w:rPr>
          <w:rFonts w:ascii="Times New Roman" w:eastAsia="Times New Roman" w:hAnsi="Times New Roman" w:cs="Times New Roman"/>
          <w:color w:val="auto"/>
          <w:sz w:val="20"/>
          <w:szCs w:val="20"/>
          <w:lang w:bidi="ar-SA"/>
        </w:rPr>
        <w:t xml:space="preserve">                  </w:t>
      </w:r>
      <w:r>
        <w:rPr>
          <w:rFonts w:ascii="Times New Roman" w:eastAsia="Times New Roman" w:hAnsi="Times New Roman" w:cs="Times New Roman"/>
          <w:color w:val="auto"/>
          <w:sz w:val="20"/>
          <w:szCs w:val="20"/>
          <w:lang w:bidi="ar-SA"/>
        </w:rPr>
        <w:t xml:space="preserve">       </w:t>
      </w:r>
      <w:r w:rsidRPr="009F180E">
        <w:rPr>
          <w:rFonts w:ascii="Times New Roman" w:eastAsia="Times New Roman" w:hAnsi="Times New Roman" w:cs="Times New Roman"/>
          <w:color w:val="auto"/>
          <w:sz w:val="20"/>
          <w:szCs w:val="20"/>
          <w:lang w:bidi="ar-SA"/>
        </w:rPr>
        <w:t xml:space="preserve">   </w:t>
      </w:r>
      <w:r w:rsidR="00FF5D16">
        <w:rPr>
          <w:rFonts w:ascii="Times New Roman" w:eastAsia="Times New Roman" w:hAnsi="Times New Roman" w:cs="Times New Roman"/>
          <w:color w:val="auto"/>
          <w:sz w:val="20"/>
          <w:szCs w:val="2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87pt" fillcolor="window">
            <v:imagedata r:id="rId6" o:title=""/>
          </v:shape>
        </w:pict>
      </w:r>
      <w:r w:rsidRPr="009F180E">
        <w:rPr>
          <w:rFonts w:ascii="Times New Roman" w:eastAsia="Times New Roman" w:hAnsi="Times New Roman" w:cs="Times New Roman"/>
          <w:color w:val="auto"/>
          <w:sz w:val="28"/>
          <w:szCs w:val="28"/>
          <w:lang w:bidi="ar-SA"/>
        </w:rPr>
        <w:t xml:space="preserve">   </w:t>
      </w:r>
    </w:p>
    <w:p w:rsidR="009F180E" w:rsidRDefault="009F180E" w:rsidP="009F180E">
      <w:pPr>
        <w:widowControl/>
        <w:spacing w:line="276" w:lineRule="auto"/>
        <w:ind w:left="-426"/>
        <w:rPr>
          <w:rFonts w:ascii="Times New Roman" w:eastAsia="Times New Roman" w:hAnsi="Times New Roman" w:cs="Times New Roman"/>
          <w:b/>
          <w:color w:val="auto"/>
          <w:lang w:bidi="ar-SA"/>
        </w:rPr>
      </w:pPr>
      <w:r w:rsidRPr="009F180E">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 xml:space="preserve">     </w:t>
      </w:r>
      <w:r w:rsidR="007477C9">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 xml:space="preserve"> </w:t>
      </w:r>
      <w:r w:rsidRPr="009F180E">
        <w:rPr>
          <w:rFonts w:ascii="Times New Roman" w:eastAsia="Times New Roman" w:hAnsi="Times New Roman" w:cs="Times New Roman"/>
          <w:color w:val="auto"/>
          <w:sz w:val="28"/>
          <w:szCs w:val="28"/>
          <w:lang w:bidi="ar-SA"/>
        </w:rPr>
        <w:t xml:space="preserve">  </w:t>
      </w:r>
      <w:r w:rsidRPr="009F180E">
        <w:rPr>
          <w:rFonts w:ascii="Times New Roman" w:eastAsia="Times New Roman" w:hAnsi="Times New Roman" w:cs="Times New Roman"/>
          <w:b/>
          <w:color w:val="auto"/>
          <w:lang w:bidi="ar-SA"/>
        </w:rPr>
        <w:t xml:space="preserve">РЕСПУБЛИКА ДАГЕСТАН                            </w:t>
      </w:r>
      <w:r>
        <w:rPr>
          <w:rFonts w:ascii="Times New Roman" w:eastAsia="Times New Roman" w:hAnsi="Times New Roman" w:cs="Times New Roman"/>
          <w:b/>
          <w:color w:val="auto"/>
          <w:lang w:bidi="ar-SA"/>
        </w:rPr>
        <w:t xml:space="preserve">     </w:t>
      </w:r>
    </w:p>
    <w:p w:rsidR="009F180E" w:rsidRPr="009F180E" w:rsidRDefault="009F180E" w:rsidP="009F180E">
      <w:pPr>
        <w:widowControl/>
        <w:spacing w:line="276" w:lineRule="auto"/>
        <w:ind w:left="-426"/>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          </w:t>
      </w:r>
      <w:r w:rsidR="00FE4F11">
        <w:rPr>
          <w:rFonts w:ascii="Times New Roman" w:eastAsia="Times New Roman" w:hAnsi="Times New Roman" w:cs="Times New Roman"/>
          <w:b/>
          <w:color w:val="auto"/>
          <w:lang w:bidi="ar-SA"/>
        </w:rPr>
        <w:t xml:space="preserve">                   </w:t>
      </w:r>
      <w:r w:rsidRPr="009F180E">
        <w:rPr>
          <w:rFonts w:ascii="Times New Roman" w:eastAsia="Times New Roman" w:hAnsi="Times New Roman" w:cs="Times New Roman"/>
          <w:b/>
          <w:color w:val="auto"/>
          <w:lang w:bidi="ar-SA"/>
        </w:rPr>
        <w:t>МУНИЦИПАЛЬНОЕ ОБРАЗОВАНИЕ «СЕЛЬСОВЕТ</w:t>
      </w:r>
      <w:r w:rsidR="00052D80">
        <w:rPr>
          <w:rFonts w:ascii="Times New Roman" w:eastAsia="Times New Roman" w:hAnsi="Times New Roman" w:cs="Times New Roman"/>
          <w:b/>
          <w:color w:val="auto"/>
          <w:lang w:bidi="ar-SA"/>
        </w:rPr>
        <w:t xml:space="preserve"> </w:t>
      </w:r>
      <w:r w:rsidRPr="009F180E">
        <w:rPr>
          <w:rFonts w:ascii="Times New Roman" w:eastAsia="Times New Roman" w:hAnsi="Times New Roman" w:cs="Times New Roman"/>
          <w:b/>
          <w:color w:val="auto"/>
          <w:lang w:bidi="ar-SA"/>
        </w:rPr>
        <w:t>«АЛКАДАРСКИЙ»</w:t>
      </w:r>
    </w:p>
    <w:p w:rsidR="009F180E" w:rsidRPr="009F180E" w:rsidRDefault="009F180E" w:rsidP="009F180E">
      <w:pPr>
        <w:widowControl/>
        <w:rPr>
          <w:rFonts w:ascii="Times New Roman" w:eastAsia="Times New Roman" w:hAnsi="Times New Roman" w:cs="Times New Roman"/>
          <w:b/>
          <w:color w:val="auto"/>
          <w:lang w:bidi="ar-SA"/>
        </w:rPr>
      </w:pPr>
      <w:r w:rsidRPr="009F180E">
        <w:rPr>
          <w:rFonts w:ascii="Times New Roman" w:eastAsia="Times New Roman" w:hAnsi="Times New Roman" w:cs="Times New Roman"/>
          <w:b/>
          <w:color w:val="auto"/>
          <w:lang w:bidi="ar-SA"/>
        </w:rPr>
        <w:t xml:space="preserve">                          </w:t>
      </w:r>
      <w:r>
        <w:rPr>
          <w:rFonts w:ascii="Times New Roman" w:eastAsia="Times New Roman" w:hAnsi="Times New Roman" w:cs="Times New Roman"/>
          <w:b/>
          <w:color w:val="auto"/>
          <w:lang w:bidi="ar-SA"/>
        </w:rPr>
        <w:t xml:space="preserve">       </w:t>
      </w:r>
      <w:r w:rsidRPr="009F180E">
        <w:rPr>
          <w:rFonts w:ascii="Times New Roman" w:eastAsia="Times New Roman" w:hAnsi="Times New Roman" w:cs="Times New Roman"/>
          <w:b/>
          <w:color w:val="auto"/>
          <w:lang w:bidi="ar-SA"/>
        </w:rPr>
        <w:t xml:space="preserve"> </w:t>
      </w:r>
      <w:r w:rsidR="00052D80">
        <w:rPr>
          <w:rFonts w:ascii="Times New Roman" w:eastAsia="Times New Roman" w:hAnsi="Times New Roman" w:cs="Times New Roman"/>
          <w:b/>
          <w:color w:val="auto"/>
          <w:lang w:bidi="ar-SA"/>
        </w:rPr>
        <w:t xml:space="preserve">                </w:t>
      </w:r>
      <w:r w:rsidRPr="009F180E">
        <w:rPr>
          <w:rFonts w:ascii="Times New Roman" w:eastAsia="Times New Roman" w:hAnsi="Times New Roman" w:cs="Times New Roman"/>
          <w:b/>
          <w:color w:val="auto"/>
          <w:lang w:bidi="ar-SA"/>
        </w:rPr>
        <w:t xml:space="preserve"> </w:t>
      </w:r>
      <w:r w:rsidR="00FE4F11">
        <w:rPr>
          <w:rFonts w:ascii="Times New Roman" w:eastAsia="Times New Roman" w:hAnsi="Times New Roman" w:cs="Times New Roman"/>
          <w:b/>
          <w:color w:val="auto"/>
          <w:lang w:bidi="ar-SA"/>
        </w:rPr>
        <w:t xml:space="preserve"> </w:t>
      </w:r>
      <w:r w:rsidRPr="009F180E">
        <w:rPr>
          <w:rFonts w:ascii="Times New Roman" w:eastAsia="Times New Roman" w:hAnsi="Times New Roman" w:cs="Times New Roman"/>
          <w:b/>
          <w:color w:val="auto"/>
          <w:lang w:bidi="ar-SA"/>
        </w:rPr>
        <w:t xml:space="preserve">  «СУЛЕЙМАН-СТАЛЬСКОГО РАЙОНА»                          </w:t>
      </w:r>
    </w:p>
    <w:p w:rsidR="00FE4F11" w:rsidRDefault="009F180E" w:rsidP="009F180E">
      <w:pPr>
        <w:widowControl/>
        <w:rPr>
          <w:rFonts w:ascii="Times New Roman" w:eastAsia="Times New Roman" w:hAnsi="Times New Roman" w:cs="Times New Roman"/>
          <w:b/>
          <w:color w:val="auto"/>
          <w:lang w:bidi="ar-SA"/>
        </w:rPr>
      </w:pPr>
      <w:r w:rsidRPr="009F180E">
        <w:rPr>
          <w:rFonts w:ascii="Times New Roman" w:eastAsia="Times New Roman" w:hAnsi="Times New Roman" w:cs="Times New Roman"/>
          <w:b/>
          <w:color w:val="auto"/>
          <w:lang w:bidi="ar-SA"/>
        </w:rPr>
        <w:t xml:space="preserve">              </w:t>
      </w:r>
      <w:r>
        <w:rPr>
          <w:rFonts w:ascii="Times New Roman" w:eastAsia="Times New Roman" w:hAnsi="Times New Roman" w:cs="Times New Roman"/>
          <w:b/>
          <w:color w:val="auto"/>
          <w:lang w:bidi="ar-SA"/>
        </w:rPr>
        <w:t xml:space="preserve">     </w:t>
      </w:r>
      <w:r w:rsidRPr="009F180E">
        <w:rPr>
          <w:rFonts w:ascii="Times New Roman" w:eastAsia="Times New Roman" w:hAnsi="Times New Roman" w:cs="Times New Roman"/>
          <w:b/>
          <w:color w:val="auto"/>
          <w:lang w:bidi="ar-SA"/>
        </w:rPr>
        <w:t xml:space="preserve">   </w:t>
      </w:r>
      <w:r w:rsidR="00052D80">
        <w:rPr>
          <w:rFonts w:ascii="Times New Roman" w:eastAsia="Times New Roman" w:hAnsi="Times New Roman" w:cs="Times New Roman"/>
          <w:b/>
          <w:color w:val="auto"/>
          <w:lang w:bidi="ar-SA"/>
        </w:rPr>
        <w:t xml:space="preserve">              </w:t>
      </w:r>
      <w:r w:rsidR="007477C9">
        <w:rPr>
          <w:rFonts w:ascii="Times New Roman" w:eastAsia="Times New Roman" w:hAnsi="Times New Roman" w:cs="Times New Roman"/>
          <w:b/>
          <w:color w:val="auto"/>
          <w:lang w:bidi="ar-SA"/>
        </w:rPr>
        <w:t xml:space="preserve"> </w:t>
      </w:r>
      <w:r w:rsidR="00FE4F11">
        <w:rPr>
          <w:rFonts w:ascii="Times New Roman" w:eastAsia="Times New Roman" w:hAnsi="Times New Roman" w:cs="Times New Roman"/>
          <w:b/>
          <w:color w:val="auto"/>
          <w:lang w:bidi="ar-SA"/>
        </w:rPr>
        <w:t xml:space="preserve">  </w:t>
      </w:r>
      <w:r w:rsidRPr="009F180E">
        <w:rPr>
          <w:rFonts w:ascii="Times New Roman" w:eastAsia="Times New Roman" w:hAnsi="Times New Roman" w:cs="Times New Roman"/>
          <w:b/>
          <w:color w:val="auto"/>
          <w:lang w:bidi="ar-SA"/>
        </w:rPr>
        <w:t>СОБРАНИЕ ДЕПУТАТОВ СЕЛЬСКОГО ПОСЕЛЕНИЯ</w:t>
      </w:r>
      <w:r w:rsidRPr="009F180E">
        <w:rPr>
          <w:rFonts w:ascii="Times New Roman" w:eastAsia="Times New Roman" w:hAnsi="Times New Roman" w:cs="Times New Roman"/>
          <w:b/>
          <w:color w:val="auto"/>
          <w:sz w:val="28"/>
          <w:szCs w:val="28"/>
          <w:lang w:bidi="ar-SA"/>
        </w:rPr>
        <w:t xml:space="preserve">     </w:t>
      </w:r>
      <w:r w:rsidRPr="009F180E">
        <w:rPr>
          <w:rFonts w:ascii="Times New Roman" w:eastAsia="Times New Roman" w:hAnsi="Times New Roman" w:cs="Times New Roman"/>
          <w:b/>
          <w:color w:val="auto"/>
          <w:lang w:bidi="ar-SA"/>
        </w:rPr>
        <w:t xml:space="preserve">              </w:t>
      </w:r>
      <w:r>
        <w:rPr>
          <w:rFonts w:ascii="Times New Roman" w:eastAsia="Times New Roman" w:hAnsi="Times New Roman" w:cs="Times New Roman"/>
          <w:b/>
          <w:color w:val="auto"/>
          <w:lang w:bidi="ar-SA"/>
        </w:rPr>
        <w:t xml:space="preserve">                          </w:t>
      </w:r>
    </w:p>
    <w:p w:rsidR="009F180E" w:rsidRPr="009F180E" w:rsidRDefault="009F180E" w:rsidP="009F180E">
      <w:pPr>
        <w:widowControl/>
        <w:rPr>
          <w:rFonts w:ascii="Times New Roman" w:eastAsia="Times New Roman" w:hAnsi="Times New Roman" w:cs="Times New Roman"/>
          <w:b/>
          <w:color w:val="auto"/>
          <w:sz w:val="16"/>
          <w:lang w:bidi="ar-SA"/>
        </w:rPr>
      </w:pPr>
      <w:r>
        <w:rPr>
          <w:rFonts w:ascii="Times New Roman" w:eastAsia="Times New Roman" w:hAnsi="Times New Roman" w:cs="Times New Roman"/>
          <w:b/>
          <w:color w:val="auto"/>
          <w:lang w:bidi="ar-SA"/>
        </w:rPr>
        <w:t xml:space="preserve">  </w:t>
      </w:r>
      <w:r w:rsidR="00FE4F11">
        <w:rPr>
          <w:rFonts w:ascii="Times New Roman" w:eastAsia="Times New Roman" w:hAnsi="Times New Roman" w:cs="Times New Roman"/>
          <w:b/>
          <w:color w:val="auto"/>
          <w:lang w:bidi="ar-SA"/>
        </w:rPr>
        <w:t xml:space="preserve">                       </w:t>
      </w:r>
      <w:r w:rsidRPr="009F180E">
        <w:rPr>
          <w:rFonts w:ascii="Times New Roman" w:eastAsia="Times New Roman" w:hAnsi="Times New Roman" w:cs="Times New Roman"/>
          <w:b/>
          <w:color w:val="auto"/>
          <w:sz w:val="16"/>
          <w:szCs w:val="18"/>
          <w:lang w:bidi="ar-SA"/>
        </w:rPr>
        <w:t xml:space="preserve">индекс: 368772 сельсовет </w:t>
      </w:r>
      <w:proofErr w:type="spellStart"/>
      <w:r w:rsidRPr="009F180E">
        <w:rPr>
          <w:rFonts w:ascii="Times New Roman" w:eastAsia="Times New Roman" w:hAnsi="Times New Roman" w:cs="Times New Roman"/>
          <w:b/>
          <w:color w:val="auto"/>
          <w:sz w:val="16"/>
          <w:szCs w:val="18"/>
          <w:lang w:bidi="ar-SA"/>
        </w:rPr>
        <w:t>Алкадарский</w:t>
      </w:r>
      <w:proofErr w:type="spellEnd"/>
      <w:r w:rsidRPr="009F180E">
        <w:rPr>
          <w:rFonts w:ascii="Times New Roman" w:eastAsia="Times New Roman" w:hAnsi="Times New Roman" w:cs="Times New Roman"/>
          <w:b/>
          <w:color w:val="auto"/>
          <w:sz w:val="16"/>
          <w:szCs w:val="18"/>
          <w:lang w:bidi="ar-SA"/>
        </w:rPr>
        <w:t xml:space="preserve">, С. </w:t>
      </w:r>
      <w:proofErr w:type="spellStart"/>
      <w:r w:rsidRPr="009F180E">
        <w:rPr>
          <w:rFonts w:ascii="Times New Roman" w:eastAsia="Times New Roman" w:hAnsi="Times New Roman" w:cs="Times New Roman"/>
          <w:b/>
          <w:color w:val="auto"/>
          <w:sz w:val="16"/>
          <w:szCs w:val="18"/>
          <w:lang w:bidi="ar-SA"/>
        </w:rPr>
        <w:t>Стальский</w:t>
      </w:r>
      <w:proofErr w:type="spellEnd"/>
      <w:r w:rsidRPr="009F180E">
        <w:rPr>
          <w:rFonts w:ascii="Times New Roman" w:eastAsia="Times New Roman" w:hAnsi="Times New Roman" w:cs="Times New Roman"/>
          <w:b/>
          <w:color w:val="auto"/>
          <w:sz w:val="16"/>
          <w:szCs w:val="18"/>
          <w:lang w:bidi="ar-SA"/>
        </w:rPr>
        <w:t xml:space="preserve"> район, Республика Дагестан,</w:t>
      </w:r>
      <w:r w:rsidRPr="009F180E">
        <w:rPr>
          <w:rFonts w:ascii="Times New Roman" w:eastAsia="Calibri" w:hAnsi="Times New Roman" w:cs="Times New Roman"/>
          <w:b/>
          <w:color w:val="auto"/>
          <w:sz w:val="16"/>
          <w:szCs w:val="18"/>
          <w:lang w:bidi="ar-SA"/>
        </w:rPr>
        <w:t xml:space="preserve"> </w:t>
      </w:r>
      <w:proofErr w:type="spellStart"/>
      <w:r w:rsidRPr="009F180E">
        <w:rPr>
          <w:rFonts w:ascii="Times New Roman" w:eastAsia="Calibri" w:hAnsi="Times New Roman" w:cs="Times New Roman"/>
          <w:b/>
          <w:color w:val="auto"/>
          <w:sz w:val="16"/>
          <w:szCs w:val="18"/>
          <w:lang w:bidi="ar-SA"/>
        </w:rPr>
        <w:t>Email</w:t>
      </w:r>
      <w:proofErr w:type="spellEnd"/>
      <w:r w:rsidRPr="009F180E">
        <w:rPr>
          <w:rFonts w:ascii="Times New Roman" w:eastAsia="Calibri" w:hAnsi="Times New Roman" w:cs="Times New Roman"/>
          <w:b/>
          <w:color w:val="auto"/>
          <w:sz w:val="16"/>
          <w:szCs w:val="18"/>
          <w:lang w:bidi="ar-SA"/>
        </w:rPr>
        <w:t>:</w:t>
      </w:r>
      <w:proofErr w:type="spellStart"/>
      <w:r w:rsidRPr="009F180E">
        <w:rPr>
          <w:rFonts w:ascii="Times New Roman" w:eastAsia="Calibri" w:hAnsi="Times New Roman" w:cs="Times New Roman"/>
          <w:b/>
          <w:color w:val="auto"/>
          <w:sz w:val="16"/>
          <w:szCs w:val="18"/>
          <w:lang w:val="en-US" w:bidi="ar-SA"/>
        </w:rPr>
        <w:t>Alkadar</w:t>
      </w:r>
      <w:proofErr w:type="spellEnd"/>
      <w:r w:rsidRPr="009F180E">
        <w:rPr>
          <w:rFonts w:ascii="Times New Roman" w:eastAsia="Calibri" w:hAnsi="Times New Roman" w:cs="Times New Roman"/>
          <w:b/>
          <w:color w:val="auto"/>
          <w:sz w:val="16"/>
          <w:szCs w:val="18"/>
          <w:lang w:bidi="ar-SA"/>
        </w:rPr>
        <w:t xml:space="preserve">80. </w:t>
      </w:r>
      <w:r w:rsidRPr="009F180E">
        <w:rPr>
          <w:rFonts w:ascii="Times New Roman" w:eastAsia="Times New Roman" w:hAnsi="Times New Roman" w:cs="Times New Roman"/>
          <w:b/>
          <w:color w:val="auto"/>
          <w:sz w:val="16"/>
          <w:szCs w:val="18"/>
          <w:lang w:bidi="ar-SA"/>
        </w:rPr>
        <w:t>т.89634025996</w:t>
      </w:r>
    </w:p>
    <w:p w:rsidR="009F180E" w:rsidRPr="009F180E" w:rsidRDefault="009F180E" w:rsidP="009F180E">
      <w:pPr>
        <w:widowControl/>
        <w:rPr>
          <w:rFonts w:ascii="Times New Roman" w:eastAsia="Times New Roman" w:hAnsi="Times New Roman" w:cs="Times New Roman"/>
          <w:b/>
          <w:color w:val="auto"/>
          <w:lang w:bidi="ar-SA"/>
        </w:rPr>
      </w:pPr>
      <w:r>
        <w:rPr>
          <w:rFonts w:ascii="Times New Roman" w:eastAsia="Times New Roman" w:hAnsi="Times New Roman" w:cs="Times New Roman"/>
          <w:noProof/>
          <w:color w:val="auto"/>
          <w:lang w:bidi="ar-SA"/>
        </w:rPr>
        <mc:AlternateContent>
          <mc:Choice Requires="wps">
            <w:drawing>
              <wp:anchor distT="4294967294" distB="4294967294" distL="114300" distR="114300" simplePos="0" relativeHeight="251659264" behindDoc="0" locked="0" layoutInCell="1" allowOverlap="1" wp14:anchorId="3A86C621" wp14:editId="5F6BC3C1">
                <wp:simplePos x="0" y="0"/>
                <wp:positionH relativeFrom="column">
                  <wp:posOffset>-163195</wp:posOffset>
                </wp:positionH>
                <wp:positionV relativeFrom="paragraph">
                  <wp:posOffset>117474</wp:posOffset>
                </wp:positionV>
                <wp:extent cx="6309360" cy="0"/>
                <wp:effectExtent l="0" t="19050" r="1524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85pt,9.25pt" to="483.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" strokeweight="4.5pt">
                <v:stroke linestyle="thickThin"/>
              </v:line>
            </w:pict>
          </mc:Fallback>
        </mc:AlternateContent>
      </w:r>
      <w:r>
        <w:rPr>
          <w:rFonts w:ascii="Times New Roman" w:eastAsia="Times New Roman" w:hAnsi="Times New Roman" w:cs="Times New Roman"/>
          <w:noProof/>
          <w:color w:val="auto"/>
          <w:lang w:bidi="ar-SA"/>
        </w:rPr>
        <mc:AlternateContent>
          <mc:Choice Requires="wps">
            <w:drawing>
              <wp:anchor distT="4294967294" distB="4294967294" distL="114300" distR="114300" simplePos="0" relativeHeight="251660288" behindDoc="0" locked="0" layoutInCell="1" allowOverlap="1" wp14:anchorId="4441AA84" wp14:editId="263756E8">
                <wp:simplePos x="0" y="0"/>
                <wp:positionH relativeFrom="column">
                  <wp:posOffset>126365</wp:posOffset>
                </wp:positionH>
                <wp:positionV relativeFrom="paragraph">
                  <wp:posOffset>117474</wp:posOffset>
                </wp:positionV>
                <wp:extent cx="6019800" cy="0"/>
                <wp:effectExtent l="0" t="19050" r="19050"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5pt,9.25pt" to="483.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" strokeweight="4.5pt">
                <v:stroke linestyle="thickThin"/>
              </v:line>
            </w:pict>
          </mc:Fallback>
        </mc:AlternateContent>
      </w:r>
      <w:r w:rsidR="007477C9">
        <w:rPr>
          <w:rFonts w:ascii="Times New Roman" w:eastAsia="Times New Roman" w:hAnsi="Times New Roman" w:cs="Times New Roman"/>
          <w:color w:val="auto"/>
          <w:sz w:val="28"/>
          <w:szCs w:val="28"/>
          <w:lang w:bidi="ar-SA"/>
        </w:rPr>
        <w:t xml:space="preserve"> </w:t>
      </w:r>
      <w:r w:rsidRPr="009F180E">
        <w:rPr>
          <w:rFonts w:ascii="Times New Roman" w:eastAsia="Times New Roman" w:hAnsi="Times New Roman" w:cs="Times New Roman"/>
          <w:color w:val="auto"/>
          <w:sz w:val="28"/>
          <w:szCs w:val="28"/>
          <w:lang w:bidi="ar-SA"/>
        </w:rPr>
        <w:t xml:space="preserve">                                                           </w:t>
      </w:r>
    </w:p>
    <w:p w:rsidR="009F180E" w:rsidRPr="009F180E" w:rsidRDefault="009F180E" w:rsidP="009F180E">
      <w:pPr>
        <w:widowControl/>
        <w:rPr>
          <w:rFonts w:ascii="Times New Roman" w:eastAsia="Times New Roman" w:hAnsi="Times New Roman" w:cs="Times New Roman"/>
          <w:b/>
          <w:color w:val="auto"/>
          <w:lang w:bidi="ar-SA"/>
        </w:rPr>
      </w:pPr>
      <w:r w:rsidRPr="009F180E">
        <w:rPr>
          <w:rFonts w:ascii="Times New Roman" w:eastAsia="Times New Roman" w:hAnsi="Times New Roman" w:cs="Times New Roman"/>
          <w:color w:val="auto"/>
          <w:sz w:val="28"/>
          <w:szCs w:val="28"/>
          <w:lang w:bidi="ar-SA"/>
        </w:rPr>
        <w:t xml:space="preserve"> </w:t>
      </w:r>
      <w:r w:rsidRPr="009F180E">
        <w:rPr>
          <w:rFonts w:ascii="Times New Roman" w:eastAsia="Times New Roman" w:hAnsi="Times New Roman" w:cs="Times New Roman"/>
          <w:color w:val="auto"/>
          <w:lang w:bidi="ar-SA"/>
        </w:rPr>
        <w:t>«</w:t>
      </w:r>
      <w:r w:rsidRPr="009F180E">
        <w:rPr>
          <w:rFonts w:ascii="Times New Roman" w:eastAsia="Times New Roman" w:hAnsi="Times New Roman" w:cs="Times New Roman"/>
          <w:color w:val="auto"/>
          <w:u w:val="single"/>
          <w:lang w:bidi="ar-SA"/>
        </w:rPr>
        <w:t xml:space="preserve"> </w:t>
      </w:r>
      <w:r w:rsidR="00C37873">
        <w:rPr>
          <w:rFonts w:ascii="Times New Roman" w:eastAsia="Times New Roman" w:hAnsi="Times New Roman" w:cs="Times New Roman"/>
          <w:color w:val="auto"/>
          <w:u w:val="single"/>
          <w:lang w:bidi="ar-SA"/>
        </w:rPr>
        <w:t>12</w:t>
      </w:r>
      <w:r w:rsidRPr="009F180E">
        <w:rPr>
          <w:rFonts w:ascii="Times New Roman" w:eastAsia="Times New Roman" w:hAnsi="Times New Roman" w:cs="Times New Roman"/>
          <w:color w:val="auto"/>
          <w:lang w:bidi="ar-SA"/>
        </w:rPr>
        <w:t>»</w:t>
      </w:r>
      <w:r w:rsidR="00C37873">
        <w:rPr>
          <w:rFonts w:ascii="Times New Roman" w:eastAsia="Times New Roman" w:hAnsi="Times New Roman" w:cs="Times New Roman"/>
          <w:color w:val="auto"/>
          <w:u w:val="single"/>
          <w:lang w:bidi="ar-SA"/>
        </w:rPr>
        <w:t xml:space="preserve">      01</w:t>
      </w:r>
      <w:r w:rsidRPr="009F180E">
        <w:rPr>
          <w:rFonts w:ascii="Times New Roman" w:eastAsia="Times New Roman" w:hAnsi="Times New Roman" w:cs="Times New Roman"/>
          <w:color w:val="auto"/>
          <w:u w:val="single"/>
          <w:lang w:bidi="ar-SA"/>
        </w:rPr>
        <w:t xml:space="preserve">     </w:t>
      </w:r>
      <w:r w:rsidR="00C37873">
        <w:rPr>
          <w:rFonts w:ascii="Times New Roman" w:eastAsia="Times New Roman" w:hAnsi="Times New Roman" w:cs="Times New Roman"/>
          <w:color w:val="auto"/>
          <w:lang w:bidi="ar-SA"/>
        </w:rPr>
        <w:t>2022</w:t>
      </w:r>
      <w:r w:rsidRPr="009F180E">
        <w:rPr>
          <w:rFonts w:ascii="Times New Roman" w:eastAsia="Times New Roman" w:hAnsi="Times New Roman" w:cs="Times New Roman"/>
          <w:color w:val="auto"/>
          <w:lang w:bidi="ar-SA"/>
        </w:rPr>
        <w:t>г.</w:t>
      </w:r>
      <w:r w:rsidRPr="009F180E">
        <w:rPr>
          <w:rFonts w:ascii="Times New Roman" w:eastAsia="Times New Roman" w:hAnsi="Times New Roman" w:cs="Times New Roman"/>
          <w:color w:val="auto"/>
          <w:lang w:bidi="ar-SA"/>
        </w:rPr>
        <w:tab/>
        <w:t xml:space="preserve">                                                                         </w:t>
      </w:r>
      <w:r>
        <w:rPr>
          <w:rFonts w:ascii="Times New Roman" w:eastAsia="Times New Roman" w:hAnsi="Times New Roman" w:cs="Times New Roman"/>
          <w:color w:val="auto"/>
          <w:lang w:bidi="ar-SA"/>
        </w:rPr>
        <w:t xml:space="preserve">          </w:t>
      </w:r>
      <w:proofErr w:type="spellStart"/>
      <w:r w:rsidRPr="009F180E">
        <w:rPr>
          <w:rFonts w:ascii="Times New Roman" w:eastAsia="Times New Roman" w:hAnsi="Times New Roman" w:cs="Times New Roman"/>
          <w:color w:val="auto"/>
          <w:lang w:bidi="ar-SA"/>
        </w:rPr>
        <w:t>с</w:t>
      </w:r>
      <w:proofErr w:type="gramStart"/>
      <w:r w:rsidRPr="009F180E">
        <w:rPr>
          <w:rFonts w:ascii="Times New Roman" w:eastAsia="Times New Roman" w:hAnsi="Times New Roman" w:cs="Times New Roman"/>
          <w:color w:val="auto"/>
          <w:lang w:bidi="ar-SA"/>
        </w:rPr>
        <w:t>.</w:t>
      </w:r>
      <w:r w:rsidRPr="009F180E">
        <w:rPr>
          <w:rFonts w:ascii="Times New Roman" w:eastAsia="Times New Roman" w:hAnsi="Times New Roman" w:cs="Times New Roman"/>
          <w:color w:val="auto"/>
          <w:sz w:val="28"/>
          <w:szCs w:val="28"/>
          <w:lang w:bidi="ar-SA"/>
        </w:rPr>
        <w:t>А</w:t>
      </w:r>
      <w:proofErr w:type="gramEnd"/>
      <w:r w:rsidRPr="009F180E">
        <w:rPr>
          <w:rFonts w:ascii="Times New Roman" w:eastAsia="Times New Roman" w:hAnsi="Times New Roman" w:cs="Times New Roman"/>
          <w:color w:val="auto"/>
          <w:sz w:val="28"/>
          <w:szCs w:val="28"/>
          <w:lang w:bidi="ar-SA"/>
        </w:rPr>
        <w:t>лкадар</w:t>
      </w:r>
      <w:proofErr w:type="spellEnd"/>
      <w:r w:rsidRPr="009F180E">
        <w:rPr>
          <w:rFonts w:ascii="Times New Roman" w:eastAsia="Times New Roman" w:hAnsi="Times New Roman" w:cs="Times New Roman"/>
          <w:color w:val="auto"/>
          <w:sz w:val="28"/>
          <w:szCs w:val="28"/>
          <w:lang w:bidi="ar-SA"/>
        </w:rPr>
        <w:t xml:space="preserve">     </w:t>
      </w:r>
    </w:p>
    <w:p w:rsidR="009F180E" w:rsidRDefault="009F180E" w:rsidP="00DF4C09">
      <w:pPr>
        <w:widowControl/>
        <w:shd w:val="clear" w:color="auto" w:fill="FFFFFF"/>
        <w:spacing w:after="150"/>
        <w:jc w:val="center"/>
        <w:rPr>
          <w:rFonts w:ascii="Times New Roman" w:eastAsia="Times New Roman" w:hAnsi="Times New Roman" w:cs="Arial"/>
          <w:b/>
          <w:bCs/>
          <w:color w:val="3C3C3C"/>
          <w:sz w:val="28"/>
          <w:szCs w:val="27"/>
          <w:lang w:bidi="ar-SA"/>
        </w:rPr>
      </w:pPr>
    </w:p>
    <w:p w:rsidR="00DF4C09" w:rsidRPr="00DF4C09" w:rsidRDefault="009F180E" w:rsidP="007477C9">
      <w:pPr>
        <w:widowControl/>
        <w:shd w:val="clear" w:color="auto" w:fill="FFFFFF"/>
        <w:spacing w:after="150"/>
        <w:ind w:left="426"/>
        <w:rPr>
          <w:rFonts w:ascii="Times New Roman" w:eastAsia="Times New Roman" w:hAnsi="Times New Roman" w:cs="Arial"/>
          <w:color w:val="3C3C3C"/>
          <w:sz w:val="28"/>
          <w:szCs w:val="27"/>
          <w:lang w:bidi="ar-SA"/>
        </w:rPr>
      </w:pPr>
      <w:r>
        <w:rPr>
          <w:rFonts w:ascii="Times New Roman" w:eastAsia="Times New Roman" w:hAnsi="Times New Roman" w:cs="Arial"/>
          <w:b/>
          <w:bCs/>
          <w:color w:val="3C3C3C"/>
          <w:sz w:val="28"/>
          <w:szCs w:val="27"/>
          <w:lang w:bidi="ar-SA"/>
        </w:rPr>
        <w:t xml:space="preserve">                    </w:t>
      </w:r>
      <w:r w:rsidR="00C37873">
        <w:rPr>
          <w:rFonts w:ascii="Times New Roman" w:eastAsia="Times New Roman" w:hAnsi="Times New Roman" w:cs="Arial"/>
          <w:b/>
          <w:bCs/>
          <w:color w:val="3C3C3C"/>
          <w:sz w:val="28"/>
          <w:szCs w:val="27"/>
          <w:lang w:bidi="ar-SA"/>
        </w:rPr>
        <w:t xml:space="preserve">                            </w:t>
      </w:r>
      <w:r w:rsidR="00DF4C09" w:rsidRPr="00DF4C09">
        <w:rPr>
          <w:rFonts w:ascii="Times New Roman" w:eastAsia="Times New Roman" w:hAnsi="Times New Roman" w:cs="Arial"/>
          <w:b/>
          <w:bCs/>
          <w:color w:val="3C3C3C"/>
          <w:sz w:val="28"/>
          <w:szCs w:val="27"/>
          <w:lang w:bidi="ar-SA"/>
        </w:rPr>
        <w:t>РЕШЕНИЕ</w:t>
      </w:r>
      <w:r w:rsidR="00C37873">
        <w:rPr>
          <w:rFonts w:ascii="Times New Roman" w:eastAsia="Times New Roman" w:hAnsi="Times New Roman" w:cs="Arial"/>
          <w:b/>
          <w:bCs/>
          <w:color w:val="3C3C3C"/>
          <w:sz w:val="28"/>
          <w:szCs w:val="27"/>
          <w:lang w:bidi="ar-SA"/>
        </w:rPr>
        <w:t xml:space="preserve"> №38</w:t>
      </w:r>
    </w:p>
    <w:p w:rsidR="00307BE5" w:rsidRDefault="00307BE5" w:rsidP="00307BE5">
      <w:pPr>
        <w:pStyle w:val="a9"/>
        <w:spacing w:before="0" w:beforeAutospacing="0" w:after="0" w:afterAutospacing="0"/>
        <w:rPr>
          <w:rStyle w:val="aa"/>
          <w:rFonts w:eastAsia="DejaVu Sans"/>
          <w:sz w:val="32"/>
          <w:szCs w:val="32"/>
        </w:rPr>
      </w:pPr>
      <w:r>
        <w:rPr>
          <w:rStyle w:val="aa"/>
          <w:rFonts w:eastAsia="DejaVu Sans"/>
          <w:sz w:val="32"/>
          <w:szCs w:val="32"/>
        </w:rPr>
        <w:t xml:space="preserve">                </w:t>
      </w:r>
      <w:r w:rsidR="00052D80">
        <w:rPr>
          <w:rStyle w:val="aa"/>
          <w:rFonts w:eastAsia="DejaVu Sans"/>
          <w:sz w:val="32"/>
          <w:szCs w:val="32"/>
        </w:rPr>
        <w:t xml:space="preserve">           </w:t>
      </w:r>
      <w:r>
        <w:rPr>
          <w:rStyle w:val="aa"/>
          <w:rFonts w:eastAsia="DejaVu Sans"/>
          <w:sz w:val="32"/>
          <w:szCs w:val="32"/>
        </w:rPr>
        <w:t xml:space="preserve"> </w:t>
      </w:r>
      <w:r w:rsidRPr="0040647E">
        <w:rPr>
          <w:rStyle w:val="aa"/>
          <w:rFonts w:eastAsia="DejaVu Sans"/>
          <w:sz w:val="32"/>
          <w:szCs w:val="32"/>
        </w:rPr>
        <w:t xml:space="preserve">Собрания депутатов сельского поселения </w:t>
      </w:r>
      <w:r>
        <w:rPr>
          <w:rStyle w:val="aa"/>
          <w:rFonts w:eastAsia="DejaVu Sans"/>
          <w:sz w:val="32"/>
          <w:szCs w:val="32"/>
        </w:rPr>
        <w:t xml:space="preserve">                                                      </w:t>
      </w:r>
    </w:p>
    <w:p w:rsidR="00307BE5" w:rsidRPr="0040647E" w:rsidRDefault="00307BE5" w:rsidP="00307BE5">
      <w:pPr>
        <w:pStyle w:val="a9"/>
        <w:spacing w:before="0" w:beforeAutospacing="0" w:after="0" w:afterAutospacing="0"/>
        <w:rPr>
          <w:rStyle w:val="aa"/>
          <w:rFonts w:eastAsia="DejaVu Sans"/>
          <w:sz w:val="32"/>
          <w:szCs w:val="32"/>
        </w:rPr>
      </w:pPr>
      <w:r>
        <w:rPr>
          <w:rStyle w:val="aa"/>
          <w:rFonts w:eastAsia="DejaVu Sans"/>
          <w:sz w:val="32"/>
          <w:szCs w:val="32"/>
        </w:rPr>
        <w:t xml:space="preserve">                </w:t>
      </w:r>
      <w:r w:rsidR="00052D80">
        <w:rPr>
          <w:rStyle w:val="aa"/>
          <w:rFonts w:eastAsia="DejaVu Sans"/>
          <w:sz w:val="32"/>
          <w:szCs w:val="32"/>
        </w:rPr>
        <w:t xml:space="preserve">           </w:t>
      </w:r>
      <w:r>
        <w:rPr>
          <w:rStyle w:val="aa"/>
          <w:rFonts w:eastAsia="DejaVu Sans"/>
          <w:sz w:val="32"/>
          <w:szCs w:val="32"/>
        </w:rPr>
        <w:t xml:space="preserve"> </w:t>
      </w:r>
      <w:r w:rsidRPr="0040647E">
        <w:rPr>
          <w:rStyle w:val="aa"/>
          <w:rFonts w:eastAsia="DejaVu Sans"/>
          <w:sz w:val="32"/>
          <w:szCs w:val="32"/>
        </w:rPr>
        <w:t>«сельсовет «</w:t>
      </w:r>
      <w:proofErr w:type="spellStart"/>
      <w:r w:rsidRPr="0040647E">
        <w:rPr>
          <w:rStyle w:val="aa"/>
          <w:rFonts w:eastAsia="DejaVu Sans"/>
          <w:sz w:val="32"/>
          <w:szCs w:val="32"/>
        </w:rPr>
        <w:t>Алкадарский</w:t>
      </w:r>
      <w:proofErr w:type="spellEnd"/>
      <w:r w:rsidRPr="0040647E">
        <w:rPr>
          <w:rStyle w:val="aa"/>
          <w:rFonts w:eastAsia="DejaVu Sans"/>
          <w:sz w:val="32"/>
          <w:szCs w:val="32"/>
        </w:rPr>
        <w:t>»</w:t>
      </w:r>
      <w:r>
        <w:rPr>
          <w:rStyle w:val="aa"/>
          <w:rFonts w:eastAsia="DejaVu Sans"/>
          <w:sz w:val="32"/>
          <w:szCs w:val="32"/>
        </w:rPr>
        <w:t xml:space="preserve"> </w:t>
      </w:r>
      <w:r w:rsidRPr="0040647E">
        <w:rPr>
          <w:rStyle w:val="aa"/>
          <w:rFonts w:eastAsia="DejaVu Sans"/>
          <w:sz w:val="32"/>
          <w:szCs w:val="32"/>
        </w:rPr>
        <w:t xml:space="preserve">пятого созыва </w:t>
      </w:r>
    </w:p>
    <w:p w:rsidR="00307BE5" w:rsidRPr="0040647E" w:rsidRDefault="00307BE5" w:rsidP="00307BE5">
      <w:pPr>
        <w:rPr>
          <w:sz w:val="32"/>
          <w:szCs w:val="32"/>
        </w:rPr>
      </w:pPr>
    </w:p>
    <w:p w:rsidR="00DF4C09" w:rsidRPr="00DF4C09" w:rsidRDefault="00DF4C09" w:rsidP="00C37873">
      <w:pPr>
        <w:widowControl/>
        <w:shd w:val="clear" w:color="auto" w:fill="FFFFFF"/>
        <w:spacing w:after="150"/>
        <w:rPr>
          <w:rFonts w:ascii="Times New Roman" w:eastAsia="Times New Roman" w:hAnsi="Times New Roman" w:cs="Arial"/>
          <w:color w:val="3C3C3C"/>
          <w:sz w:val="28"/>
          <w:szCs w:val="27"/>
          <w:lang w:bidi="ar-SA"/>
        </w:rPr>
      </w:pPr>
      <w:r w:rsidRPr="00DF4C09">
        <w:rPr>
          <w:rFonts w:ascii="Times New Roman" w:eastAsia="Times New Roman" w:hAnsi="Times New Roman" w:cs="Arial"/>
          <w:b/>
          <w:bCs/>
          <w:color w:val="3C3C3C"/>
          <w:sz w:val="28"/>
          <w:szCs w:val="27"/>
          <w:lang w:bidi="ar-SA"/>
        </w:rPr>
        <w:t>Об утверждении Стратегии социально-эк</w:t>
      </w:r>
      <w:r w:rsidR="00C37873">
        <w:rPr>
          <w:rFonts w:ascii="Times New Roman" w:eastAsia="Times New Roman" w:hAnsi="Times New Roman" w:cs="Arial"/>
          <w:b/>
          <w:bCs/>
          <w:color w:val="3C3C3C"/>
          <w:sz w:val="28"/>
          <w:szCs w:val="27"/>
          <w:lang w:bidi="ar-SA"/>
        </w:rPr>
        <w:t xml:space="preserve">ономического развития </w:t>
      </w:r>
      <w:r w:rsidRPr="00DF4C09">
        <w:rPr>
          <w:rFonts w:ascii="Times New Roman" w:eastAsia="Times New Roman" w:hAnsi="Times New Roman" w:cs="Arial"/>
          <w:b/>
          <w:bCs/>
          <w:color w:val="3C3C3C"/>
          <w:sz w:val="28"/>
          <w:szCs w:val="27"/>
          <w:lang w:bidi="ar-SA"/>
        </w:rPr>
        <w:t xml:space="preserve"> сельского поселения </w:t>
      </w:r>
      <w:r w:rsidR="00C37873">
        <w:rPr>
          <w:rFonts w:ascii="Times New Roman" w:eastAsia="Times New Roman" w:hAnsi="Times New Roman" w:cs="Arial"/>
          <w:b/>
          <w:bCs/>
          <w:color w:val="3C3C3C"/>
          <w:sz w:val="28"/>
          <w:szCs w:val="27"/>
          <w:lang w:bidi="ar-SA"/>
        </w:rPr>
        <w:t>«сельсов</w:t>
      </w:r>
      <w:r w:rsidR="006F32F2">
        <w:rPr>
          <w:rFonts w:ascii="Times New Roman" w:eastAsia="Times New Roman" w:hAnsi="Times New Roman" w:cs="Arial"/>
          <w:b/>
          <w:bCs/>
          <w:color w:val="3C3C3C"/>
          <w:sz w:val="28"/>
          <w:szCs w:val="27"/>
          <w:lang w:bidi="ar-SA"/>
        </w:rPr>
        <w:t>ет «</w:t>
      </w:r>
      <w:proofErr w:type="spellStart"/>
      <w:r w:rsidR="006F32F2">
        <w:rPr>
          <w:rFonts w:ascii="Times New Roman" w:eastAsia="Times New Roman" w:hAnsi="Times New Roman" w:cs="Arial"/>
          <w:b/>
          <w:bCs/>
          <w:color w:val="3C3C3C"/>
          <w:sz w:val="28"/>
          <w:szCs w:val="27"/>
          <w:lang w:bidi="ar-SA"/>
        </w:rPr>
        <w:t>Алкадарский</w:t>
      </w:r>
      <w:proofErr w:type="spellEnd"/>
      <w:r w:rsidR="006F32F2">
        <w:rPr>
          <w:rFonts w:ascii="Times New Roman" w:eastAsia="Times New Roman" w:hAnsi="Times New Roman" w:cs="Arial"/>
          <w:b/>
          <w:bCs/>
          <w:color w:val="3C3C3C"/>
          <w:sz w:val="28"/>
          <w:szCs w:val="27"/>
          <w:lang w:bidi="ar-SA"/>
        </w:rPr>
        <w:t xml:space="preserve">» </w:t>
      </w:r>
      <w:r w:rsidR="00C37873">
        <w:rPr>
          <w:rFonts w:ascii="Times New Roman" w:eastAsia="Times New Roman" w:hAnsi="Times New Roman" w:cs="Arial"/>
          <w:b/>
          <w:bCs/>
          <w:color w:val="3C3C3C"/>
          <w:sz w:val="28"/>
          <w:szCs w:val="27"/>
          <w:lang w:bidi="ar-SA"/>
        </w:rPr>
        <w:t xml:space="preserve">  МР  «Сулейман </w:t>
      </w:r>
      <w:proofErr w:type="spellStart"/>
      <w:r w:rsidR="00C37873">
        <w:rPr>
          <w:rFonts w:ascii="Times New Roman" w:eastAsia="Times New Roman" w:hAnsi="Times New Roman" w:cs="Arial"/>
          <w:b/>
          <w:bCs/>
          <w:color w:val="3C3C3C"/>
          <w:sz w:val="28"/>
          <w:szCs w:val="27"/>
          <w:lang w:bidi="ar-SA"/>
        </w:rPr>
        <w:t>Стальский</w:t>
      </w:r>
      <w:proofErr w:type="spellEnd"/>
      <w:r w:rsidR="00C37873">
        <w:rPr>
          <w:rFonts w:ascii="Times New Roman" w:eastAsia="Times New Roman" w:hAnsi="Times New Roman" w:cs="Arial"/>
          <w:b/>
          <w:bCs/>
          <w:color w:val="3C3C3C"/>
          <w:sz w:val="28"/>
          <w:szCs w:val="27"/>
          <w:lang w:bidi="ar-SA"/>
        </w:rPr>
        <w:t xml:space="preserve"> район»</w:t>
      </w:r>
      <w:r w:rsidR="00A12F56">
        <w:rPr>
          <w:rFonts w:ascii="Times New Roman" w:eastAsia="Times New Roman" w:hAnsi="Times New Roman" w:cs="Arial"/>
          <w:b/>
          <w:bCs/>
          <w:color w:val="3C3C3C"/>
          <w:sz w:val="28"/>
          <w:szCs w:val="27"/>
          <w:lang w:bidi="ar-SA"/>
        </w:rPr>
        <w:t xml:space="preserve"> </w:t>
      </w:r>
      <w:r w:rsidR="006F32F2">
        <w:rPr>
          <w:rFonts w:ascii="Times New Roman" w:eastAsia="Times New Roman" w:hAnsi="Times New Roman" w:cs="Arial"/>
          <w:b/>
          <w:bCs/>
          <w:color w:val="3C3C3C"/>
          <w:sz w:val="28"/>
          <w:szCs w:val="27"/>
          <w:lang w:bidi="ar-SA"/>
        </w:rPr>
        <w:t xml:space="preserve">                          </w:t>
      </w:r>
      <w:r w:rsidR="00A12F56">
        <w:rPr>
          <w:rFonts w:ascii="Times New Roman" w:eastAsia="Times New Roman" w:hAnsi="Times New Roman" w:cs="Arial"/>
          <w:b/>
          <w:bCs/>
          <w:color w:val="3C3C3C"/>
          <w:sz w:val="28"/>
          <w:szCs w:val="27"/>
          <w:lang w:bidi="ar-SA"/>
        </w:rPr>
        <w:t xml:space="preserve">на 2022- 2030 </w:t>
      </w:r>
      <w:proofErr w:type="spellStart"/>
      <w:r w:rsidR="00A12F56">
        <w:rPr>
          <w:rFonts w:ascii="Times New Roman" w:eastAsia="Times New Roman" w:hAnsi="Times New Roman" w:cs="Arial"/>
          <w:b/>
          <w:bCs/>
          <w:color w:val="3C3C3C"/>
          <w:sz w:val="28"/>
          <w:szCs w:val="27"/>
          <w:lang w:bidi="ar-SA"/>
        </w:rPr>
        <w:t>г.</w:t>
      </w:r>
      <w:proofErr w:type="gramStart"/>
      <w:r w:rsidR="00A12F56">
        <w:rPr>
          <w:rFonts w:ascii="Times New Roman" w:eastAsia="Times New Roman" w:hAnsi="Times New Roman" w:cs="Arial"/>
          <w:b/>
          <w:bCs/>
          <w:color w:val="3C3C3C"/>
          <w:sz w:val="28"/>
          <w:szCs w:val="27"/>
          <w:lang w:bidi="ar-SA"/>
        </w:rPr>
        <w:t>г</w:t>
      </w:r>
      <w:proofErr w:type="spellEnd"/>
      <w:proofErr w:type="gramEnd"/>
      <w:r w:rsidR="00A12F56">
        <w:rPr>
          <w:rFonts w:ascii="Times New Roman" w:eastAsia="Times New Roman" w:hAnsi="Times New Roman" w:cs="Arial"/>
          <w:b/>
          <w:bCs/>
          <w:color w:val="3C3C3C"/>
          <w:sz w:val="28"/>
          <w:szCs w:val="27"/>
          <w:lang w:bidi="ar-SA"/>
        </w:rPr>
        <w:t>.</w:t>
      </w:r>
      <w:r w:rsidRPr="00DF4C09">
        <w:rPr>
          <w:rFonts w:ascii="Times New Roman" w:eastAsia="Times New Roman" w:hAnsi="Times New Roman" w:cs="Arial"/>
          <w:b/>
          <w:bCs/>
          <w:color w:val="3C3C3C"/>
          <w:sz w:val="28"/>
          <w:szCs w:val="27"/>
          <w:lang w:bidi="ar-SA"/>
        </w:rPr>
        <w:t> </w:t>
      </w:r>
    </w:p>
    <w:p w:rsidR="00DF4C09" w:rsidRPr="00DF4C09" w:rsidRDefault="00DF4C09" w:rsidP="00663AF5">
      <w:pPr>
        <w:widowControl/>
        <w:shd w:val="clear" w:color="auto" w:fill="FFFFFF"/>
        <w:spacing w:after="150"/>
        <w:rPr>
          <w:rFonts w:ascii="Times New Roman" w:eastAsia="Times New Roman" w:hAnsi="Times New Roman" w:cs="Arial"/>
          <w:color w:val="3C3C3C"/>
          <w:sz w:val="28"/>
          <w:szCs w:val="27"/>
          <w:lang w:bidi="ar-SA"/>
        </w:rPr>
      </w:pPr>
      <w:r w:rsidRPr="00DF4C09">
        <w:rPr>
          <w:rFonts w:ascii="Times New Roman" w:eastAsia="Times New Roman" w:hAnsi="Times New Roman" w:cs="Arial"/>
          <w:color w:val="3C3C3C"/>
          <w:sz w:val="28"/>
          <w:szCs w:val="27"/>
          <w:lang w:bidi="ar-SA"/>
        </w:rPr>
        <w:t>В соответствии с Федеральным законом от 28.06.2014 № 172-ФЗ «О стратегическом планировании в Российской Федераци</w:t>
      </w:r>
      <w:r w:rsidR="00663AF5">
        <w:rPr>
          <w:rFonts w:ascii="Times New Roman" w:eastAsia="Times New Roman" w:hAnsi="Times New Roman" w:cs="Arial"/>
          <w:color w:val="3C3C3C"/>
          <w:sz w:val="28"/>
          <w:szCs w:val="27"/>
          <w:lang w:bidi="ar-SA"/>
        </w:rPr>
        <w:t xml:space="preserve">и» Собрание депутатов </w:t>
      </w:r>
      <w:r w:rsidRPr="00DF4C09">
        <w:rPr>
          <w:rFonts w:ascii="Times New Roman" w:eastAsia="Times New Roman" w:hAnsi="Times New Roman" w:cs="Arial"/>
          <w:color w:val="3C3C3C"/>
          <w:sz w:val="28"/>
          <w:szCs w:val="27"/>
          <w:lang w:bidi="ar-SA"/>
        </w:rPr>
        <w:t xml:space="preserve"> сельского поселения</w:t>
      </w:r>
      <w:r w:rsidR="006F32F2">
        <w:rPr>
          <w:rFonts w:ascii="Times New Roman" w:eastAsia="Times New Roman" w:hAnsi="Times New Roman" w:cs="Arial"/>
          <w:color w:val="3C3C3C"/>
          <w:sz w:val="28"/>
          <w:szCs w:val="27"/>
          <w:lang w:bidi="ar-SA"/>
        </w:rPr>
        <w:t xml:space="preserve"> сельсовет «</w:t>
      </w:r>
      <w:proofErr w:type="spellStart"/>
      <w:r w:rsidR="006F32F2">
        <w:rPr>
          <w:rFonts w:ascii="Times New Roman" w:eastAsia="Times New Roman" w:hAnsi="Times New Roman" w:cs="Arial"/>
          <w:color w:val="3C3C3C"/>
          <w:sz w:val="28"/>
          <w:szCs w:val="27"/>
          <w:lang w:bidi="ar-SA"/>
        </w:rPr>
        <w:t>Алкадарский</w:t>
      </w:r>
      <w:proofErr w:type="spellEnd"/>
      <w:r w:rsidR="006F32F2">
        <w:rPr>
          <w:rFonts w:ascii="Times New Roman" w:eastAsia="Times New Roman" w:hAnsi="Times New Roman" w:cs="Arial"/>
          <w:color w:val="3C3C3C"/>
          <w:sz w:val="28"/>
          <w:szCs w:val="27"/>
          <w:lang w:bidi="ar-SA"/>
        </w:rPr>
        <w:t>»</w:t>
      </w:r>
      <w:r w:rsidR="00663AF5">
        <w:rPr>
          <w:rFonts w:ascii="Times New Roman" w:eastAsia="Times New Roman" w:hAnsi="Times New Roman" w:cs="Arial"/>
          <w:color w:val="3C3C3C"/>
          <w:sz w:val="28"/>
          <w:szCs w:val="27"/>
          <w:lang w:bidi="ar-SA"/>
        </w:rPr>
        <w:t xml:space="preserve">   МР «Сулейман </w:t>
      </w:r>
      <w:proofErr w:type="spellStart"/>
      <w:r w:rsidR="00663AF5">
        <w:rPr>
          <w:rFonts w:ascii="Times New Roman" w:eastAsia="Times New Roman" w:hAnsi="Times New Roman" w:cs="Arial"/>
          <w:color w:val="3C3C3C"/>
          <w:sz w:val="28"/>
          <w:szCs w:val="27"/>
          <w:lang w:bidi="ar-SA"/>
        </w:rPr>
        <w:t>Стальский</w:t>
      </w:r>
      <w:proofErr w:type="spellEnd"/>
      <w:r w:rsidR="00663AF5">
        <w:rPr>
          <w:rFonts w:ascii="Times New Roman" w:eastAsia="Times New Roman" w:hAnsi="Times New Roman" w:cs="Arial"/>
          <w:color w:val="3C3C3C"/>
          <w:sz w:val="28"/>
          <w:szCs w:val="27"/>
          <w:lang w:bidi="ar-SA"/>
        </w:rPr>
        <w:t xml:space="preserve"> район» Республики Дагестан.</w:t>
      </w:r>
    </w:p>
    <w:p w:rsidR="00A12F56" w:rsidRDefault="00DF4C09" w:rsidP="00DF4C09">
      <w:pPr>
        <w:widowControl/>
        <w:shd w:val="clear" w:color="auto" w:fill="FFFFFF"/>
        <w:spacing w:after="150"/>
        <w:jc w:val="both"/>
        <w:rPr>
          <w:rFonts w:ascii="Times New Roman" w:eastAsia="Times New Roman" w:hAnsi="Times New Roman" w:cs="Arial"/>
          <w:color w:val="3C3C3C"/>
          <w:sz w:val="28"/>
          <w:szCs w:val="27"/>
          <w:lang w:bidi="ar-SA"/>
        </w:rPr>
      </w:pPr>
      <w:r w:rsidRPr="00DF4C09">
        <w:rPr>
          <w:rFonts w:ascii="Times New Roman" w:eastAsia="Times New Roman" w:hAnsi="Times New Roman" w:cs="Arial"/>
          <w:color w:val="3C3C3C"/>
          <w:sz w:val="28"/>
          <w:szCs w:val="27"/>
          <w:lang w:bidi="ar-SA"/>
        </w:rPr>
        <w:t>РЕШИЛО:</w:t>
      </w:r>
      <w:r w:rsidRPr="00DF4C09">
        <w:rPr>
          <w:rFonts w:ascii="Times New Roman" w:eastAsia="Times New Roman" w:hAnsi="Times New Roman" w:cs="Arial"/>
          <w:color w:val="3C3C3C"/>
          <w:sz w:val="28"/>
          <w:szCs w:val="27"/>
          <w:lang w:bidi="ar-SA"/>
        </w:rPr>
        <w:br/>
      </w:r>
    </w:p>
    <w:p w:rsidR="00DF4C09" w:rsidRPr="00DF4C09" w:rsidRDefault="00DF4C09" w:rsidP="00A12F56">
      <w:pPr>
        <w:widowControl/>
        <w:shd w:val="clear" w:color="auto" w:fill="FFFFFF"/>
        <w:spacing w:after="150"/>
        <w:rPr>
          <w:rFonts w:ascii="Times New Roman" w:eastAsia="Times New Roman" w:hAnsi="Times New Roman" w:cs="Arial"/>
          <w:color w:val="3C3C3C"/>
          <w:sz w:val="28"/>
          <w:szCs w:val="27"/>
          <w:lang w:bidi="ar-SA"/>
        </w:rPr>
      </w:pPr>
      <w:proofErr w:type="gramStart"/>
      <w:r w:rsidRPr="00DF4C09">
        <w:rPr>
          <w:rFonts w:ascii="Times New Roman" w:eastAsia="Times New Roman" w:hAnsi="Times New Roman" w:cs="Arial"/>
          <w:color w:val="3C3C3C"/>
          <w:sz w:val="28"/>
          <w:szCs w:val="27"/>
          <w:lang w:bidi="ar-SA"/>
        </w:rPr>
        <w:t>1.Утвердить Стратегию социально-экономического разв</w:t>
      </w:r>
      <w:r w:rsidR="00A12F56" w:rsidRPr="00A12F56">
        <w:rPr>
          <w:rFonts w:ascii="Times New Roman" w:eastAsia="Times New Roman" w:hAnsi="Times New Roman" w:cs="Arial"/>
          <w:color w:val="3C3C3C"/>
          <w:sz w:val="28"/>
          <w:szCs w:val="27"/>
          <w:lang w:bidi="ar-SA"/>
        </w:rPr>
        <w:t xml:space="preserve">ития </w:t>
      </w:r>
      <w:r w:rsidR="00A12F56" w:rsidRPr="00A12F56">
        <w:rPr>
          <w:rFonts w:ascii="Times New Roman" w:eastAsia="Times New Roman" w:hAnsi="Times New Roman" w:cs="Arial"/>
          <w:bCs/>
          <w:color w:val="3C3C3C"/>
          <w:sz w:val="28"/>
          <w:szCs w:val="27"/>
          <w:lang w:bidi="ar-SA"/>
        </w:rPr>
        <w:t>сельского поселения «сельсовет «</w:t>
      </w:r>
      <w:proofErr w:type="spellStart"/>
      <w:r w:rsidR="00A12F56" w:rsidRPr="00A12F56">
        <w:rPr>
          <w:rFonts w:ascii="Times New Roman" w:eastAsia="Times New Roman" w:hAnsi="Times New Roman" w:cs="Arial"/>
          <w:bCs/>
          <w:color w:val="3C3C3C"/>
          <w:sz w:val="28"/>
          <w:szCs w:val="27"/>
          <w:lang w:bidi="ar-SA"/>
        </w:rPr>
        <w:t>Алкадарский</w:t>
      </w:r>
      <w:proofErr w:type="spellEnd"/>
      <w:r w:rsidR="00A12F56" w:rsidRPr="00A12F56">
        <w:rPr>
          <w:rFonts w:ascii="Times New Roman" w:eastAsia="Times New Roman" w:hAnsi="Times New Roman" w:cs="Arial"/>
          <w:bCs/>
          <w:color w:val="3C3C3C"/>
          <w:sz w:val="28"/>
          <w:szCs w:val="27"/>
          <w:lang w:bidi="ar-SA"/>
        </w:rPr>
        <w:t xml:space="preserve">»   МР  «Сулейман </w:t>
      </w:r>
      <w:proofErr w:type="spellStart"/>
      <w:r w:rsidR="00A12F56" w:rsidRPr="00A12F56">
        <w:rPr>
          <w:rFonts w:ascii="Times New Roman" w:eastAsia="Times New Roman" w:hAnsi="Times New Roman" w:cs="Arial"/>
          <w:bCs/>
          <w:color w:val="3C3C3C"/>
          <w:sz w:val="28"/>
          <w:szCs w:val="27"/>
          <w:lang w:bidi="ar-SA"/>
        </w:rPr>
        <w:t>Стальский</w:t>
      </w:r>
      <w:proofErr w:type="spellEnd"/>
      <w:r w:rsidR="00A12F56" w:rsidRPr="00A12F56">
        <w:rPr>
          <w:rFonts w:ascii="Times New Roman" w:eastAsia="Times New Roman" w:hAnsi="Times New Roman" w:cs="Arial"/>
          <w:bCs/>
          <w:color w:val="3C3C3C"/>
          <w:sz w:val="28"/>
          <w:szCs w:val="27"/>
          <w:lang w:bidi="ar-SA"/>
        </w:rPr>
        <w:t xml:space="preserve"> район» на 2022- 2030 </w:t>
      </w:r>
      <w:proofErr w:type="spellStart"/>
      <w:r w:rsidR="00A12F56" w:rsidRPr="00A12F56">
        <w:rPr>
          <w:rFonts w:ascii="Times New Roman" w:eastAsia="Times New Roman" w:hAnsi="Times New Roman" w:cs="Arial"/>
          <w:bCs/>
          <w:color w:val="3C3C3C"/>
          <w:sz w:val="28"/>
          <w:szCs w:val="27"/>
          <w:lang w:bidi="ar-SA"/>
        </w:rPr>
        <w:t>г.г</w:t>
      </w:r>
      <w:proofErr w:type="spellEnd"/>
      <w:r w:rsidR="00A12F56" w:rsidRPr="00A12F56">
        <w:rPr>
          <w:rFonts w:ascii="Times New Roman" w:eastAsia="Times New Roman" w:hAnsi="Times New Roman" w:cs="Arial"/>
          <w:bCs/>
          <w:color w:val="3C3C3C"/>
          <w:sz w:val="28"/>
          <w:szCs w:val="27"/>
          <w:lang w:bidi="ar-SA"/>
        </w:rPr>
        <w:t>. </w:t>
      </w:r>
      <w:r w:rsidRPr="00DF4C09">
        <w:rPr>
          <w:rFonts w:ascii="Times New Roman" w:eastAsia="Times New Roman" w:hAnsi="Times New Roman" w:cs="Arial"/>
          <w:color w:val="3C3C3C"/>
          <w:sz w:val="28"/>
          <w:szCs w:val="27"/>
          <w:lang w:bidi="ar-SA"/>
        </w:rPr>
        <w:t xml:space="preserve"> (Приложение).</w:t>
      </w:r>
      <w:r w:rsidRPr="00DF4C09">
        <w:rPr>
          <w:rFonts w:ascii="Times New Roman" w:eastAsia="Times New Roman" w:hAnsi="Times New Roman" w:cs="Arial"/>
          <w:color w:val="3C3C3C"/>
          <w:sz w:val="28"/>
          <w:szCs w:val="27"/>
          <w:lang w:bidi="ar-SA"/>
        </w:rPr>
        <w:br/>
        <w:t>2.Рекоме</w:t>
      </w:r>
      <w:r w:rsidR="00BC2344">
        <w:rPr>
          <w:rFonts w:ascii="Times New Roman" w:eastAsia="Times New Roman" w:hAnsi="Times New Roman" w:cs="Arial"/>
          <w:color w:val="3C3C3C"/>
          <w:sz w:val="28"/>
          <w:szCs w:val="27"/>
          <w:lang w:bidi="ar-SA"/>
        </w:rPr>
        <w:t xml:space="preserve">ндовать Администрации </w:t>
      </w:r>
      <w:r w:rsidRPr="00DF4C09">
        <w:rPr>
          <w:rFonts w:ascii="Times New Roman" w:eastAsia="Times New Roman" w:hAnsi="Times New Roman" w:cs="Arial"/>
          <w:color w:val="3C3C3C"/>
          <w:sz w:val="28"/>
          <w:szCs w:val="27"/>
          <w:lang w:bidi="ar-SA"/>
        </w:rPr>
        <w:t xml:space="preserve">сельского поселения </w:t>
      </w:r>
      <w:r w:rsidR="00BC2344">
        <w:rPr>
          <w:rFonts w:ascii="Times New Roman" w:eastAsia="Times New Roman" w:hAnsi="Times New Roman" w:cs="Arial"/>
          <w:color w:val="3C3C3C"/>
          <w:sz w:val="28"/>
          <w:szCs w:val="27"/>
          <w:lang w:bidi="ar-SA"/>
        </w:rPr>
        <w:t>сельсовет «</w:t>
      </w:r>
      <w:proofErr w:type="spellStart"/>
      <w:r w:rsidR="00BC2344">
        <w:rPr>
          <w:rFonts w:ascii="Times New Roman" w:eastAsia="Times New Roman" w:hAnsi="Times New Roman" w:cs="Arial"/>
          <w:color w:val="3C3C3C"/>
          <w:sz w:val="28"/>
          <w:szCs w:val="27"/>
          <w:lang w:bidi="ar-SA"/>
        </w:rPr>
        <w:t>Алкадарский</w:t>
      </w:r>
      <w:proofErr w:type="spellEnd"/>
      <w:r w:rsidR="00BC2344">
        <w:rPr>
          <w:rFonts w:ascii="Times New Roman" w:eastAsia="Times New Roman" w:hAnsi="Times New Roman" w:cs="Arial"/>
          <w:color w:val="3C3C3C"/>
          <w:sz w:val="28"/>
          <w:szCs w:val="27"/>
          <w:lang w:bidi="ar-SA"/>
        </w:rPr>
        <w:t xml:space="preserve">» </w:t>
      </w:r>
      <w:r w:rsidRPr="00DF4C09">
        <w:rPr>
          <w:rFonts w:ascii="Times New Roman" w:eastAsia="Times New Roman" w:hAnsi="Times New Roman" w:cs="Arial"/>
          <w:color w:val="3C3C3C"/>
          <w:sz w:val="28"/>
          <w:szCs w:val="27"/>
          <w:lang w:bidi="ar-SA"/>
        </w:rPr>
        <w:t>осуществлять меры, направленные на реализацию показателей Стратегии социально-эк</w:t>
      </w:r>
      <w:r w:rsidR="00BC2344">
        <w:rPr>
          <w:rFonts w:ascii="Times New Roman" w:eastAsia="Times New Roman" w:hAnsi="Times New Roman" w:cs="Arial"/>
          <w:color w:val="3C3C3C"/>
          <w:sz w:val="28"/>
          <w:szCs w:val="27"/>
          <w:lang w:bidi="ar-SA"/>
        </w:rPr>
        <w:t xml:space="preserve">ономического развития </w:t>
      </w:r>
      <w:r w:rsidRPr="00DF4C09">
        <w:rPr>
          <w:rFonts w:ascii="Times New Roman" w:eastAsia="Times New Roman" w:hAnsi="Times New Roman" w:cs="Arial"/>
          <w:color w:val="3C3C3C"/>
          <w:sz w:val="28"/>
          <w:szCs w:val="27"/>
          <w:lang w:bidi="ar-SA"/>
        </w:rPr>
        <w:t xml:space="preserve"> сельского поселения </w:t>
      </w:r>
      <w:r w:rsidR="00BC2344">
        <w:rPr>
          <w:rFonts w:ascii="Times New Roman" w:eastAsia="Times New Roman" w:hAnsi="Times New Roman" w:cs="Arial"/>
          <w:color w:val="3C3C3C"/>
          <w:sz w:val="28"/>
          <w:szCs w:val="27"/>
          <w:lang w:bidi="ar-SA"/>
        </w:rPr>
        <w:t>«сельсовет «</w:t>
      </w:r>
      <w:proofErr w:type="spellStart"/>
      <w:r w:rsidR="00BC2344">
        <w:rPr>
          <w:rFonts w:ascii="Times New Roman" w:eastAsia="Times New Roman" w:hAnsi="Times New Roman" w:cs="Arial"/>
          <w:color w:val="3C3C3C"/>
          <w:sz w:val="28"/>
          <w:szCs w:val="27"/>
          <w:lang w:bidi="ar-SA"/>
        </w:rPr>
        <w:t>Алкадарский</w:t>
      </w:r>
      <w:proofErr w:type="spellEnd"/>
      <w:r w:rsidR="00BC2344">
        <w:rPr>
          <w:rFonts w:ascii="Times New Roman" w:eastAsia="Times New Roman" w:hAnsi="Times New Roman" w:cs="Arial"/>
          <w:color w:val="3C3C3C"/>
          <w:sz w:val="28"/>
          <w:szCs w:val="27"/>
          <w:lang w:bidi="ar-SA"/>
        </w:rPr>
        <w:t xml:space="preserve">» на 2022- 2030 </w:t>
      </w:r>
      <w:proofErr w:type="spellStart"/>
      <w:r w:rsidR="00BC2344">
        <w:rPr>
          <w:rFonts w:ascii="Times New Roman" w:eastAsia="Times New Roman" w:hAnsi="Times New Roman" w:cs="Arial"/>
          <w:color w:val="3C3C3C"/>
          <w:sz w:val="28"/>
          <w:szCs w:val="27"/>
          <w:lang w:bidi="ar-SA"/>
        </w:rPr>
        <w:t>г</w:t>
      </w:r>
      <w:r w:rsidRPr="00DF4C09">
        <w:rPr>
          <w:rFonts w:ascii="Times New Roman" w:eastAsia="Times New Roman" w:hAnsi="Times New Roman" w:cs="Arial"/>
          <w:color w:val="3C3C3C"/>
          <w:sz w:val="28"/>
          <w:szCs w:val="27"/>
          <w:lang w:bidi="ar-SA"/>
        </w:rPr>
        <w:t>.</w:t>
      </w:r>
      <w:r w:rsidR="00BC2344">
        <w:rPr>
          <w:rFonts w:ascii="Times New Roman" w:eastAsia="Times New Roman" w:hAnsi="Times New Roman" w:cs="Arial"/>
          <w:color w:val="3C3C3C"/>
          <w:sz w:val="28"/>
          <w:szCs w:val="27"/>
          <w:lang w:bidi="ar-SA"/>
        </w:rPr>
        <w:t>г</w:t>
      </w:r>
      <w:proofErr w:type="spellEnd"/>
      <w:r w:rsidR="00BC2344">
        <w:rPr>
          <w:rFonts w:ascii="Times New Roman" w:eastAsia="Times New Roman" w:hAnsi="Times New Roman" w:cs="Arial"/>
          <w:color w:val="3C3C3C"/>
          <w:sz w:val="28"/>
          <w:szCs w:val="27"/>
          <w:lang w:bidi="ar-SA"/>
        </w:rPr>
        <w:t>.</w:t>
      </w:r>
      <w:r w:rsidRPr="00DF4C09">
        <w:rPr>
          <w:rFonts w:ascii="Times New Roman" w:eastAsia="Times New Roman" w:hAnsi="Times New Roman" w:cs="Arial"/>
          <w:color w:val="3C3C3C"/>
          <w:sz w:val="28"/>
          <w:szCs w:val="27"/>
          <w:lang w:bidi="ar-SA"/>
        </w:rPr>
        <w:br/>
        <w:t>3.Контроль за исполнением настоящего решения возложить на постоянную комисс</w:t>
      </w:r>
      <w:r w:rsidR="00BC2344">
        <w:rPr>
          <w:rFonts w:ascii="Times New Roman" w:eastAsia="Times New Roman" w:hAnsi="Times New Roman" w:cs="Arial"/>
          <w:color w:val="3C3C3C"/>
          <w:sz w:val="28"/>
          <w:szCs w:val="27"/>
          <w:lang w:bidi="ar-SA"/>
        </w:rPr>
        <w:t xml:space="preserve">ию Собрания депутатов </w:t>
      </w:r>
      <w:r w:rsidRPr="00DF4C09">
        <w:rPr>
          <w:rFonts w:ascii="Times New Roman" w:eastAsia="Times New Roman" w:hAnsi="Times New Roman" w:cs="Arial"/>
          <w:color w:val="3C3C3C"/>
          <w:sz w:val="28"/>
          <w:szCs w:val="27"/>
          <w:lang w:bidi="ar-SA"/>
        </w:rPr>
        <w:t xml:space="preserve"> сельского поселения</w:t>
      </w:r>
      <w:r w:rsidR="00BC2344">
        <w:rPr>
          <w:rFonts w:ascii="Times New Roman" w:eastAsia="Times New Roman" w:hAnsi="Times New Roman" w:cs="Arial"/>
          <w:color w:val="3C3C3C"/>
          <w:sz w:val="28"/>
          <w:szCs w:val="27"/>
          <w:lang w:bidi="ar-SA"/>
        </w:rPr>
        <w:t xml:space="preserve"> «сельсовет «</w:t>
      </w:r>
      <w:proofErr w:type="spellStart"/>
      <w:r w:rsidR="00BC2344">
        <w:rPr>
          <w:rFonts w:ascii="Times New Roman" w:eastAsia="Times New Roman" w:hAnsi="Times New Roman" w:cs="Arial"/>
          <w:color w:val="3C3C3C"/>
          <w:sz w:val="28"/>
          <w:szCs w:val="27"/>
          <w:lang w:bidi="ar-SA"/>
        </w:rPr>
        <w:t>Алкадарский</w:t>
      </w:r>
      <w:proofErr w:type="spellEnd"/>
      <w:proofErr w:type="gramEnd"/>
      <w:r w:rsidR="00BC2344">
        <w:rPr>
          <w:rFonts w:ascii="Times New Roman" w:eastAsia="Times New Roman" w:hAnsi="Times New Roman" w:cs="Arial"/>
          <w:color w:val="3C3C3C"/>
          <w:sz w:val="28"/>
          <w:szCs w:val="27"/>
          <w:lang w:bidi="ar-SA"/>
        </w:rPr>
        <w:t>»</w:t>
      </w:r>
      <w:r w:rsidRPr="00DF4C09">
        <w:rPr>
          <w:rFonts w:ascii="Times New Roman" w:eastAsia="Times New Roman" w:hAnsi="Times New Roman" w:cs="Arial"/>
          <w:color w:val="3C3C3C"/>
          <w:sz w:val="28"/>
          <w:szCs w:val="27"/>
          <w:lang w:bidi="ar-SA"/>
        </w:rPr>
        <w:t xml:space="preserve"> </w:t>
      </w:r>
      <w:r w:rsidR="00BC2344">
        <w:rPr>
          <w:rFonts w:ascii="Times New Roman" w:eastAsia="Times New Roman" w:hAnsi="Times New Roman" w:cs="Arial"/>
          <w:color w:val="3C3C3C"/>
          <w:sz w:val="28"/>
          <w:szCs w:val="27"/>
          <w:lang w:bidi="ar-SA"/>
        </w:rPr>
        <w:t>по бюджетн</w:t>
      </w:r>
      <w:proofErr w:type="gramStart"/>
      <w:r w:rsidR="00BC2344">
        <w:rPr>
          <w:rFonts w:ascii="Times New Roman" w:eastAsia="Times New Roman" w:hAnsi="Times New Roman" w:cs="Arial"/>
          <w:color w:val="3C3C3C"/>
          <w:sz w:val="28"/>
          <w:szCs w:val="27"/>
          <w:lang w:bidi="ar-SA"/>
        </w:rPr>
        <w:t>о-</w:t>
      </w:r>
      <w:proofErr w:type="gramEnd"/>
      <w:r w:rsidR="00BC2344">
        <w:rPr>
          <w:rFonts w:ascii="Times New Roman" w:eastAsia="Times New Roman" w:hAnsi="Times New Roman" w:cs="Arial"/>
          <w:color w:val="3C3C3C"/>
          <w:sz w:val="28"/>
          <w:szCs w:val="27"/>
          <w:lang w:bidi="ar-SA"/>
        </w:rPr>
        <w:t xml:space="preserve"> финансовой политике (председатель </w:t>
      </w:r>
      <w:proofErr w:type="spellStart"/>
      <w:r w:rsidR="00BC2344">
        <w:rPr>
          <w:rFonts w:ascii="Times New Roman" w:eastAsia="Times New Roman" w:hAnsi="Times New Roman" w:cs="Arial"/>
          <w:color w:val="3C3C3C"/>
          <w:sz w:val="28"/>
          <w:szCs w:val="27"/>
          <w:lang w:bidi="ar-SA"/>
        </w:rPr>
        <w:t>Шайдаев</w:t>
      </w:r>
      <w:proofErr w:type="spellEnd"/>
      <w:r w:rsidR="00BC2344">
        <w:rPr>
          <w:rFonts w:ascii="Times New Roman" w:eastAsia="Times New Roman" w:hAnsi="Times New Roman" w:cs="Arial"/>
          <w:color w:val="3C3C3C"/>
          <w:sz w:val="28"/>
          <w:szCs w:val="27"/>
          <w:lang w:bidi="ar-SA"/>
        </w:rPr>
        <w:t xml:space="preserve"> А.С.)</w:t>
      </w:r>
    </w:p>
    <w:p w:rsidR="00307BE5" w:rsidRDefault="00DF4C09" w:rsidP="00307BE5">
      <w:pPr>
        <w:widowControl/>
        <w:shd w:val="clear" w:color="auto" w:fill="FFFFFF"/>
        <w:jc w:val="both"/>
        <w:rPr>
          <w:rFonts w:ascii="Times New Roman" w:eastAsia="Times New Roman" w:hAnsi="Times New Roman" w:cs="Times New Roman"/>
          <w:b/>
          <w:color w:val="auto"/>
          <w:sz w:val="28"/>
          <w:lang w:bidi="ar-SA"/>
        </w:rPr>
      </w:pPr>
      <w:r w:rsidRPr="00DF4C09">
        <w:rPr>
          <w:rFonts w:ascii="Times New Roman" w:eastAsia="Times New Roman" w:hAnsi="Times New Roman" w:cs="Arial"/>
          <w:color w:val="3C3C3C"/>
          <w:sz w:val="28"/>
          <w:szCs w:val="27"/>
          <w:lang w:bidi="ar-SA"/>
        </w:rPr>
        <w:t> </w:t>
      </w:r>
      <w:r w:rsidR="00307BE5">
        <w:rPr>
          <w:rFonts w:ascii="Times New Roman" w:eastAsia="Times New Roman" w:hAnsi="Times New Roman" w:cs="Arial"/>
          <w:color w:val="3C3C3C"/>
          <w:sz w:val="28"/>
          <w:szCs w:val="27"/>
          <w:lang w:bidi="ar-SA"/>
        </w:rPr>
        <w:t xml:space="preserve"> </w:t>
      </w:r>
      <w:r w:rsidR="008F3B71" w:rsidRPr="00307BE5">
        <w:rPr>
          <w:rFonts w:ascii="Times New Roman" w:eastAsia="Times New Roman" w:hAnsi="Times New Roman" w:cs="Times New Roman"/>
          <w:b/>
          <w:color w:val="auto"/>
          <w:sz w:val="28"/>
          <w:lang w:bidi="ar-SA"/>
        </w:rPr>
        <w:t xml:space="preserve"> </w:t>
      </w:r>
    </w:p>
    <w:p w:rsidR="008F3B71" w:rsidRPr="00307BE5" w:rsidRDefault="008F3B71" w:rsidP="00307BE5">
      <w:pPr>
        <w:widowControl/>
        <w:shd w:val="clear" w:color="auto" w:fill="FFFFFF"/>
        <w:jc w:val="both"/>
        <w:rPr>
          <w:rFonts w:ascii="Times New Roman" w:eastAsia="Times New Roman" w:hAnsi="Times New Roman" w:cs="Arial"/>
          <w:color w:val="3C3C3C"/>
          <w:sz w:val="28"/>
          <w:szCs w:val="27"/>
          <w:lang w:bidi="ar-SA"/>
        </w:rPr>
      </w:pPr>
      <w:r w:rsidRPr="00307BE5">
        <w:rPr>
          <w:rFonts w:ascii="Times New Roman" w:eastAsia="Times New Roman" w:hAnsi="Times New Roman" w:cs="Times New Roman"/>
          <w:b/>
          <w:color w:val="auto"/>
          <w:sz w:val="28"/>
          <w:lang w:bidi="ar-SA"/>
        </w:rPr>
        <w:t xml:space="preserve">Глава                                                           </w:t>
      </w:r>
      <w:r w:rsidR="00307BE5">
        <w:rPr>
          <w:rFonts w:ascii="Times New Roman" w:eastAsia="Times New Roman" w:hAnsi="Times New Roman" w:cs="Times New Roman"/>
          <w:b/>
          <w:color w:val="auto"/>
          <w:sz w:val="28"/>
          <w:lang w:bidi="ar-SA"/>
        </w:rPr>
        <w:t xml:space="preserve">                  </w:t>
      </w:r>
      <w:r w:rsidRPr="00307BE5">
        <w:rPr>
          <w:rFonts w:ascii="Times New Roman" w:eastAsia="Times New Roman" w:hAnsi="Times New Roman" w:cs="Times New Roman"/>
          <w:b/>
          <w:color w:val="auto"/>
          <w:sz w:val="28"/>
          <w:lang w:bidi="ar-SA"/>
        </w:rPr>
        <w:t xml:space="preserve"> Председатель</w:t>
      </w:r>
    </w:p>
    <w:p w:rsidR="008F3B71" w:rsidRPr="008F3B71" w:rsidRDefault="00307BE5" w:rsidP="00307BE5">
      <w:pPr>
        <w:widowControl/>
        <w:ind w:left="-142"/>
        <w:rPr>
          <w:rFonts w:ascii="Times New Roman" w:eastAsia="Times New Roman" w:hAnsi="Times New Roman" w:cs="Times New Roman"/>
          <w:b/>
          <w:color w:val="auto"/>
          <w:sz w:val="28"/>
          <w:lang w:bidi="ar-SA"/>
        </w:rPr>
      </w:pPr>
      <w:r>
        <w:rPr>
          <w:rFonts w:ascii="Times New Roman" w:eastAsia="Times New Roman" w:hAnsi="Times New Roman" w:cs="Times New Roman"/>
          <w:b/>
          <w:color w:val="auto"/>
          <w:sz w:val="28"/>
          <w:lang w:bidi="ar-SA"/>
        </w:rPr>
        <w:t xml:space="preserve">  </w:t>
      </w:r>
      <w:r w:rsidR="008F3B71" w:rsidRPr="008F3B71">
        <w:rPr>
          <w:rFonts w:ascii="Times New Roman" w:eastAsia="Times New Roman" w:hAnsi="Times New Roman" w:cs="Times New Roman"/>
          <w:b/>
          <w:color w:val="auto"/>
          <w:sz w:val="28"/>
          <w:lang w:bidi="ar-SA"/>
        </w:rPr>
        <w:t>сельского поселения                                                          Собрания депутатов</w:t>
      </w:r>
    </w:p>
    <w:p w:rsidR="008F3B71" w:rsidRPr="008F3B71" w:rsidRDefault="008F3B71" w:rsidP="00307BE5">
      <w:pPr>
        <w:widowControl/>
        <w:ind w:left="-142"/>
        <w:rPr>
          <w:rFonts w:ascii="Times New Roman" w:eastAsia="Times New Roman" w:hAnsi="Times New Roman" w:cs="Times New Roman"/>
          <w:b/>
          <w:color w:val="auto"/>
          <w:sz w:val="28"/>
          <w:lang w:bidi="ar-SA"/>
        </w:rPr>
      </w:pPr>
    </w:p>
    <w:p w:rsidR="008F3B71" w:rsidRPr="008F3B71" w:rsidRDefault="00307BE5" w:rsidP="008F3B71">
      <w:pPr>
        <w:widowControl/>
        <w:ind w:left="-142"/>
        <w:rPr>
          <w:rFonts w:ascii="Times New Roman" w:eastAsia="Times New Roman" w:hAnsi="Times New Roman" w:cs="Times New Roman"/>
          <w:b/>
          <w:color w:val="auto"/>
          <w:sz w:val="28"/>
          <w:lang w:bidi="ar-SA"/>
        </w:rPr>
      </w:pPr>
      <w:r>
        <w:rPr>
          <w:rFonts w:ascii="Times New Roman" w:eastAsia="Times New Roman" w:hAnsi="Times New Roman" w:cs="Times New Roman"/>
          <w:b/>
          <w:color w:val="auto"/>
          <w:sz w:val="28"/>
          <w:lang w:bidi="ar-SA"/>
        </w:rPr>
        <w:t xml:space="preserve"> </w:t>
      </w:r>
      <w:r w:rsidR="008F3B71" w:rsidRPr="008F3B71">
        <w:rPr>
          <w:rFonts w:ascii="Times New Roman" w:eastAsia="Times New Roman" w:hAnsi="Times New Roman" w:cs="Times New Roman"/>
          <w:b/>
          <w:color w:val="auto"/>
          <w:sz w:val="28"/>
          <w:u w:val="single"/>
          <w:lang w:bidi="ar-SA"/>
        </w:rPr>
        <w:tab/>
        <w:t xml:space="preserve">                    </w:t>
      </w:r>
      <w:proofErr w:type="spellStart"/>
      <w:r w:rsidR="008F3B71" w:rsidRPr="008F3B71">
        <w:rPr>
          <w:rFonts w:ascii="Times New Roman" w:eastAsia="Times New Roman" w:hAnsi="Times New Roman" w:cs="Times New Roman"/>
          <w:b/>
          <w:color w:val="auto"/>
          <w:sz w:val="28"/>
          <w:lang w:bidi="ar-SA"/>
        </w:rPr>
        <w:t>А.Гусейнов</w:t>
      </w:r>
      <w:proofErr w:type="spellEnd"/>
      <w:r w:rsidR="008F3B71" w:rsidRPr="008F3B71">
        <w:rPr>
          <w:rFonts w:ascii="Times New Roman" w:eastAsia="Times New Roman" w:hAnsi="Times New Roman" w:cs="Times New Roman"/>
          <w:b/>
          <w:color w:val="auto"/>
          <w:sz w:val="28"/>
          <w:lang w:bidi="ar-SA"/>
        </w:rPr>
        <w:t xml:space="preserve">          </w:t>
      </w:r>
      <w:r>
        <w:rPr>
          <w:rFonts w:ascii="Times New Roman" w:eastAsia="Times New Roman" w:hAnsi="Times New Roman" w:cs="Times New Roman"/>
          <w:b/>
          <w:color w:val="auto"/>
          <w:sz w:val="28"/>
          <w:lang w:bidi="ar-SA"/>
        </w:rPr>
        <w:t xml:space="preserve">               </w:t>
      </w:r>
      <w:r w:rsidR="008F3B71" w:rsidRPr="008F3B71">
        <w:rPr>
          <w:rFonts w:ascii="Times New Roman" w:eastAsia="Times New Roman" w:hAnsi="Times New Roman" w:cs="Times New Roman"/>
          <w:b/>
          <w:color w:val="auto"/>
          <w:sz w:val="28"/>
          <w:lang w:bidi="ar-SA"/>
        </w:rPr>
        <w:t xml:space="preserve"> </w:t>
      </w:r>
      <w:r w:rsidR="008F3B71" w:rsidRPr="008F3B71">
        <w:rPr>
          <w:rFonts w:ascii="Times New Roman" w:eastAsia="Times New Roman" w:hAnsi="Times New Roman" w:cs="Times New Roman"/>
          <w:b/>
          <w:color w:val="auto"/>
          <w:sz w:val="28"/>
          <w:u w:val="single"/>
          <w:lang w:bidi="ar-SA"/>
        </w:rPr>
        <w:t xml:space="preserve">      </w:t>
      </w:r>
      <w:r w:rsidR="008F3B71" w:rsidRPr="008F3B71">
        <w:rPr>
          <w:rFonts w:ascii="Times New Roman" w:eastAsia="Times New Roman" w:hAnsi="Times New Roman" w:cs="Times New Roman"/>
          <w:b/>
          <w:color w:val="auto"/>
          <w:sz w:val="28"/>
          <w:u w:val="single"/>
          <w:lang w:bidi="ar-SA"/>
        </w:rPr>
        <w:tab/>
      </w:r>
      <w:r w:rsidR="008F3B71" w:rsidRPr="008F3B71">
        <w:rPr>
          <w:rFonts w:ascii="Times New Roman" w:eastAsia="Times New Roman" w:hAnsi="Times New Roman" w:cs="Times New Roman"/>
          <w:b/>
          <w:color w:val="auto"/>
          <w:sz w:val="28"/>
          <w:u w:val="single"/>
          <w:lang w:bidi="ar-SA"/>
        </w:rPr>
        <w:tab/>
        <w:t xml:space="preserve">          </w:t>
      </w:r>
      <w:proofErr w:type="spellStart"/>
      <w:r w:rsidR="008F3B71" w:rsidRPr="008F3B71">
        <w:rPr>
          <w:rFonts w:ascii="Times New Roman" w:eastAsia="Times New Roman" w:hAnsi="Times New Roman" w:cs="Times New Roman"/>
          <w:b/>
          <w:color w:val="auto"/>
          <w:sz w:val="28"/>
          <w:lang w:bidi="ar-SA"/>
        </w:rPr>
        <w:t>А.Ахмедов</w:t>
      </w:r>
      <w:proofErr w:type="spellEnd"/>
    </w:p>
    <w:p w:rsidR="00FE4F11" w:rsidRDefault="00FE4F11" w:rsidP="008F3B71">
      <w:pPr>
        <w:widowControl/>
        <w:ind w:firstLine="709"/>
        <w:jc w:val="both"/>
        <w:rPr>
          <w:rFonts w:ascii="Times New Roman" w:eastAsia="Times New Roman" w:hAnsi="Times New Roman" w:cs="Times New Roman"/>
          <w:sz w:val="28"/>
          <w:lang w:bidi="ar-SA"/>
        </w:rPr>
        <w:sectPr w:rsidR="00FE4F11" w:rsidSect="007477C9">
          <w:pgSz w:w="11907" w:h="16840"/>
          <w:pgMar w:top="426" w:right="159" w:bottom="232" w:left="993" w:header="0" w:footer="0" w:gutter="0"/>
          <w:pgNumType w:start="1"/>
          <w:cols w:space="720"/>
        </w:sectPr>
      </w:pPr>
    </w:p>
    <w:p w:rsidR="008F3B71" w:rsidRPr="008F3B71" w:rsidRDefault="008F3B71" w:rsidP="008F3B71">
      <w:pPr>
        <w:widowControl/>
        <w:ind w:firstLine="709"/>
        <w:jc w:val="both"/>
        <w:rPr>
          <w:rFonts w:ascii="Times New Roman" w:eastAsia="Times New Roman" w:hAnsi="Times New Roman" w:cs="Times New Roman"/>
          <w:sz w:val="28"/>
          <w:lang w:bidi="ar-SA"/>
        </w:rPr>
      </w:pPr>
    </w:p>
    <w:p w:rsidR="005E057D" w:rsidRDefault="005E057D" w:rsidP="00BC2344">
      <w:pPr>
        <w:widowControl/>
        <w:shd w:val="clear" w:color="auto" w:fill="FFFFFF"/>
        <w:spacing w:after="150"/>
        <w:jc w:val="both"/>
        <w:rPr>
          <w:rFonts w:ascii="Times New Roman" w:eastAsia="Times New Roman" w:hAnsi="Times New Roman" w:cs="Arial"/>
          <w:color w:val="3C3C3C"/>
          <w:sz w:val="28"/>
          <w:szCs w:val="27"/>
          <w:lang w:bidi="ar-SA"/>
        </w:rPr>
      </w:pPr>
    </w:p>
    <w:p w:rsidR="00FE4F11" w:rsidRDefault="00FE4F11" w:rsidP="00FE4F11">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p>
    <w:p w:rsidR="00FE4F11" w:rsidRDefault="00FE4F11" w:rsidP="00FE4F11">
      <w:pPr>
        <w:pStyle w:val="ConsPlusNonformat"/>
        <w:rPr>
          <w:rFonts w:ascii="Times New Roman" w:hAnsi="Times New Roman" w:cs="Times New Roman"/>
          <w:sz w:val="24"/>
          <w:szCs w:val="24"/>
        </w:rPr>
      </w:pPr>
    </w:p>
    <w:p w:rsidR="00FE4F11" w:rsidRDefault="00FE4F11" w:rsidP="00FE4F11">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r w:rsidR="00FF5D16">
        <w:rPr>
          <w:rFonts w:ascii="Times New Roman" w:hAnsi="Times New Roman" w:cs="Times New Roman"/>
          <w:sz w:val="24"/>
          <w:szCs w:val="24"/>
        </w:rPr>
        <w:t xml:space="preserve">  </w:t>
      </w:r>
      <w:r>
        <w:rPr>
          <w:rFonts w:ascii="Times New Roman" w:hAnsi="Times New Roman" w:cs="Times New Roman"/>
          <w:sz w:val="24"/>
          <w:szCs w:val="24"/>
        </w:rPr>
        <w:t xml:space="preserve">Утверждена                                                                                                                      </w:t>
      </w:r>
      <w:r w:rsidR="00FF5D16">
        <w:rPr>
          <w:rFonts w:ascii="Times New Roman" w:hAnsi="Times New Roman" w:cs="Times New Roman"/>
          <w:sz w:val="24"/>
          <w:szCs w:val="24"/>
        </w:rPr>
        <w:t xml:space="preserve">  </w:t>
      </w:r>
      <w:bookmarkStart w:id="0" w:name="_GoBack"/>
      <w:bookmarkEnd w:id="0"/>
      <w:proofErr w:type="spellStart"/>
      <w:proofErr w:type="gramStart"/>
      <w:r>
        <w:rPr>
          <w:rFonts w:ascii="Times New Roman" w:hAnsi="Times New Roman" w:cs="Times New Roman"/>
          <w:sz w:val="24"/>
          <w:szCs w:val="24"/>
        </w:rPr>
        <w:t>Утверждена</w:t>
      </w:r>
      <w:proofErr w:type="spellEnd"/>
      <w:proofErr w:type="gramEnd"/>
    </w:p>
    <w:p w:rsidR="00FE4F11" w:rsidRDefault="00FE4F11" w:rsidP="00FE4F11">
      <w:pPr>
        <w:pStyle w:val="ConsPlusNonformat"/>
        <w:rPr>
          <w:rFonts w:ascii="Times New Roman" w:hAnsi="Times New Roman" w:cs="Times New Roman"/>
          <w:sz w:val="24"/>
          <w:szCs w:val="24"/>
        </w:rPr>
      </w:pPr>
      <w:r>
        <w:rPr>
          <w:rFonts w:ascii="Times New Roman" w:hAnsi="Times New Roman" w:cs="Times New Roman"/>
          <w:sz w:val="24"/>
          <w:szCs w:val="24"/>
        </w:rPr>
        <w:t xml:space="preserve">        Глава АСП «сельсовет «</w:t>
      </w:r>
      <w:proofErr w:type="spellStart"/>
      <w:r>
        <w:rPr>
          <w:rFonts w:ascii="Times New Roman" w:hAnsi="Times New Roman" w:cs="Times New Roman"/>
          <w:sz w:val="24"/>
          <w:szCs w:val="24"/>
        </w:rPr>
        <w:t>Алкадарский</w:t>
      </w:r>
      <w:proofErr w:type="spellEnd"/>
      <w:r>
        <w:rPr>
          <w:rFonts w:ascii="Times New Roman" w:hAnsi="Times New Roman" w:cs="Times New Roman"/>
          <w:sz w:val="24"/>
          <w:szCs w:val="24"/>
        </w:rPr>
        <w:t xml:space="preserve">»                                                                          Решением Собрания депутатов  сельского поселения                                                                                                                                                                                                                                                                                                                                                                                                                             </w:t>
      </w:r>
    </w:p>
    <w:p w:rsidR="00FE4F11" w:rsidRDefault="00FE4F11" w:rsidP="00FE4F11">
      <w:pPr>
        <w:pStyle w:val="ConsPlusNonformat"/>
        <w:rPr>
          <w:rFonts w:ascii="Times New Roman" w:hAnsi="Times New Roman" w:cs="Times New Roman"/>
          <w:sz w:val="24"/>
          <w:szCs w:val="24"/>
        </w:rPr>
      </w:pPr>
      <w:r>
        <w:rPr>
          <w:rFonts w:ascii="Times New Roman" w:hAnsi="Times New Roman" w:cs="Times New Roman"/>
          <w:sz w:val="24"/>
          <w:szCs w:val="24"/>
        </w:rPr>
        <w:t xml:space="preserve">        __________ </w:t>
      </w:r>
      <w:proofErr w:type="spellStart"/>
      <w:r>
        <w:rPr>
          <w:rFonts w:ascii="Times New Roman" w:hAnsi="Times New Roman" w:cs="Times New Roman"/>
          <w:sz w:val="24"/>
          <w:szCs w:val="24"/>
        </w:rPr>
        <w:t>А.Г.Гусейнов</w:t>
      </w:r>
      <w:proofErr w:type="spellEnd"/>
      <w:r>
        <w:rPr>
          <w:rFonts w:ascii="Times New Roman" w:hAnsi="Times New Roman" w:cs="Times New Roman"/>
          <w:sz w:val="24"/>
          <w:szCs w:val="24"/>
        </w:rPr>
        <w:t xml:space="preserve">                                                                                                от 12 января 2022г.   №38</w:t>
      </w:r>
    </w:p>
    <w:p w:rsidR="00FE4F11" w:rsidRDefault="00FE4F11" w:rsidP="00FE4F11">
      <w:pPr>
        <w:pStyle w:val="ConsPlusNormal"/>
        <w:jc w:val="center"/>
        <w:rPr>
          <w:b/>
        </w:rPr>
      </w:pPr>
    </w:p>
    <w:p w:rsidR="00FE4F11" w:rsidRDefault="00FE4F11" w:rsidP="00FE4F11">
      <w:pPr>
        <w:pStyle w:val="ConsPlusNormal"/>
        <w:jc w:val="center"/>
        <w:rPr>
          <w:b/>
          <w:sz w:val="48"/>
          <w:szCs w:val="48"/>
        </w:rPr>
      </w:pPr>
    </w:p>
    <w:p w:rsidR="00FE4F11" w:rsidRDefault="00FE4F11" w:rsidP="00FE4F11">
      <w:pPr>
        <w:pStyle w:val="ConsPlusNormal"/>
        <w:jc w:val="center"/>
        <w:rPr>
          <w:b/>
          <w:sz w:val="48"/>
          <w:szCs w:val="48"/>
        </w:rPr>
      </w:pPr>
    </w:p>
    <w:p w:rsidR="00FE4F11" w:rsidRDefault="00FE4F11" w:rsidP="00FE4F11">
      <w:pPr>
        <w:pStyle w:val="ConsPlusNormal"/>
        <w:rPr>
          <w:b/>
          <w:sz w:val="48"/>
          <w:szCs w:val="48"/>
        </w:rPr>
      </w:pPr>
      <w:r>
        <w:rPr>
          <w:b/>
          <w:sz w:val="48"/>
          <w:szCs w:val="48"/>
        </w:rPr>
        <w:t xml:space="preserve">                                                СТРАТЕГИЯ</w:t>
      </w:r>
    </w:p>
    <w:p w:rsidR="00FE4F11" w:rsidRDefault="00FE4F11" w:rsidP="00FE4F11">
      <w:pPr>
        <w:pStyle w:val="ConsPlusNormal"/>
        <w:ind w:right="-172"/>
        <w:jc w:val="center"/>
        <w:rPr>
          <w:b/>
          <w:sz w:val="48"/>
          <w:szCs w:val="48"/>
        </w:rPr>
      </w:pPr>
      <w:r>
        <w:rPr>
          <w:b/>
          <w:sz w:val="48"/>
          <w:szCs w:val="48"/>
        </w:rPr>
        <w:t xml:space="preserve">СОЦИАЛЬНО-ЭКОНОМИЧЕСКОГО РАЗВИТИЯ                                                                                                                                                </w:t>
      </w:r>
    </w:p>
    <w:p w:rsidR="00FE4F11" w:rsidRDefault="00FE4F11" w:rsidP="00FE4F11">
      <w:pPr>
        <w:pStyle w:val="ConsPlusNormal"/>
        <w:ind w:right="-172"/>
        <w:rPr>
          <w:b/>
          <w:sz w:val="48"/>
          <w:szCs w:val="48"/>
        </w:rPr>
      </w:pPr>
      <w:r>
        <w:rPr>
          <w:b/>
          <w:sz w:val="48"/>
          <w:szCs w:val="48"/>
        </w:rPr>
        <w:t xml:space="preserve">СЕЛЬСКОГО ПОСЕЛЕНИЯ «СЕЛЬСОВЕТ «АЛКАДАРСКИЙ»                         </w:t>
      </w:r>
    </w:p>
    <w:p w:rsidR="00FE4F11" w:rsidRDefault="00FE4F11" w:rsidP="00FE4F11">
      <w:pPr>
        <w:pStyle w:val="ConsPlusNormal"/>
        <w:ind w:right="-172"/>
        <w:rPr>
          <w:b/>
          <w:sz w:val="48"/>
          <w:szCs w:val="48"/>
        </w:rPr>
      </w:pPr>
      <w:r>
        <w:rPr>
          <w:b/>
          <w:sz w:val="48"/>
          <w:szCs w:val="48"/>
        </w:rPr>
        <w:t xml:space="preserve">                             МР «СУЛЕЙМАН СТАЛЬСКИЙ РАЙОН» </w:t>
      </w:r>
    </w:p>
    <w:p w:rsidR="00FE4F11" w:rsidRDefault="00FE4F11" w:rsidP="00FE4F11">
      <w:pPr>
        <w:pStyle w:val="ConsPlusNormal"/>
        <w:rPr>
          <w:b/>
          <w:sz w:val="48"/>
          <w:szCs w:val="48"/>
        </w:rPr>
      </w:pPr>
      <w:r>
        <w:rPr>
          <w:b/>
          <w:sz w:val="48"/>
          <w:szCs w:val="48"/>
        </w:rPr>
        <w:t xml:space="preserve">                                             НА 2022-2030 ГГ.</w:t>
      </w:r>
    </w:p>
    <w:p w:rsidR="00FE4F11" w:rsidRDefault="00FE4F11" w:rsidP="00FE4F11">
      <w:pPr>
        <w:pStyle w:val="ConsPlusNormal"/>
        <w:jc w:val="both"/>
      </w:pPr>
    </w:p>
    <w:p w:rsidR="00FE4F11" w:rsidRDefault="00FE4F11" w:rsidP="00FE4F11">
      <w:pPr>
        <w:pStyle w:val="ConsPlusNormal"/>
        <w:spacing w:after="120"/>
        <w:ind w:firstLine="539"/>
        <w:jc w:val="both"/>
        <w:rPr>
          <w:szCs w:val="24"/>
        </w:rPr>
      </w:pPr>
    </w:p>
    <w:p w:rsidR="00FE4F11" w:rsidRDefault="00FE4F11" w:rsidP="00FE4F11">
      <w:pPr>
        <w:pStyle w:val="ConsPlusNormal"/>
        <w:spacing w:after="120"/>
        <w:ind w:firstLine="539"/>
        <w:jc w:val="both"/>
        <w:rPr>
          <w:szCs w:val="24"/>
        </w:rPr>
      </w:pPr>
    </w:p>
    <w:p w:rsidR="00FE4F11" w:rsidRDefault="00FE4F11" w:rsidP="00FE4F11">
      <w:pPr>
        <w:pStyle w:val="ConsPlusNormal"/>
        <w:spacing w:after="120"/>
        <w:ind w:firstLine="539"/>
        <w:jc w:val="both"/>
        <w:rPr>
          <w:szCs w:val="24"/>
        </w:rPr>
      </w:pPr>
    </w:p>
    <w:p w:rsidR="00FE4F11" w:rsidRDefault="00FE4F11" w:rsidP="00FE4F11">
      <w:pPr>
        <w:pStyle w:val="ConsPlusNormal"/>
        <w:spacing w:after="120"/>
        <w:ind w:firstLine="539"/>
        <w:jc w:val="both"/>
        <w:rPr>
          <w:szCs w:val="24"/>
        </w:rPr>
      </w:pPr>
    </w:p>
    <w:p w:rsidR="00FE4F11" w:rsidRDefault="00FE4F11" w:rsidP="00FE4F11">
      <w:pPr>
        <w:pStyle w:val="ConsPlusNormal"/>
        <w:spacing w:after="120"/>
        <w:ind w:firstLine="539"/>
        <w:jc w:val="both"/>
        <w:rPr>
          <w:szCs w:val="24"/>
        </w:rPr>
      </w:pPr>
    </w:p>
    <w:p w:rsidR="00FE4F11" w:rsidRDefault="00FE4F11" w:rsidP="00FE4F11">
      <w:pPr>
        <w:pStyle w:val="ConsPlusNormal"/>
        <w:spacing w:after="120"/>
        <w:ind w:firstLine="539"/>
        <w:jc w:val="both"/>
        <w:rPr>
          <w:szCs w:val="24"/>
        </w:rPr>
      </w:pPr>
    </w:p>
    <w:p w:rsidR="00FE4F11" w:rsidRDefault="00FE4F11" w:rsidP="00FE4F11">
      <w:pPr>
        <w:pStyle w:val="ConsPlusNormal"/>
        <w:spacing w:after="120"/>
        <w:ind w:firstLine="539"/>
        <w:jc w:val="both"/>
        <w:rPr>
          <w:szCs w:val="24"/>
        </w:rPr>
      </w:pPr>
    </w:p>
    <w:p w:rsidR="00FE4F11" w:rsidRDefault="00FE4F11" w:rsidP="00FE4F11">
      <w:pPr>
        <w:pStyle w:val="ConsPlusNormal"/>
        <w:spacing w:after="120"/>
        <w:ind w:firstLine="539"/>
        <w:jc w:val="both"/>
        <w:rPr>
          <w:szCs w:val="24"/>
        </w:rPr>
      </w:pPr>
    </w:p>
    <w:p w:rsidR="00FE4F11" w:rsidRDefault="00FE4F11" w:rsidP="00FE4F11">
      <w:pPr>
        <w:pStyle w:val="ConsPlusNormal"/>
        <w:spacing w:after="120"/>
        <w:ind w:firstLine="539"/>
        <w:jc w:val="both"/>
        <w:rPr>
          <w:szCs w:val="24"/>
        </w:rPr>
      </w:pPr>
    </w:p>
    <w:p w:rsidR="00FE4F11" w:rsidRDefault="00FE4F11" w:rsidP="00FE4F11">
      <w:pPr>
        <w:pStyle w:val="ConsPlusNormal"/>
        <w:spacing w:after="120"/>
        <w:jc w:val="both"/>
        <w:rPr>
          <w:szCs w:val="24"/>
        </w:rPr>
      </w:pPr>
    </w:p>
    <w:p w:rsidR="00FE4F11" w:rsidRDefault="00FE4F11" w:rsidP="00FE4F11">
      <w:pPr>
        <w:pStyle w:val="ConsPlusNormal"/>
        <w:spacing w:after="120"/>
        <w:jc w:val="both"/>
        <w:rPr>
          <w:szCs w:val="24"/>
        </w:rPr>
      </w:pPr>
    </w:p>
    <w:p w:rsidR="00FE4F11" w:rsidRDefault="00FE4F11" w:rsidP="00FE4F11">
      <w:pPr>
        <w:pStyle w:val="ConsPlusNormal"/>
        <w:spacing w:after="120"/>
        <w:ind w:firstLine="539"/>
        <w:jc w:val="center"/>
        <w:rPr>
          <w:szCs w:val="24"/>
        </w:rPr>
      </w:pPr>
    </w:p>
    <w:p w:rsidR="00FE4F11" w:rsidRDefault="00FE4F11" w:rsidP="00FE4F11">
      <w:pPr>
        <w:pStyle w:val="ConsPlusNormal"/>
        <w:spacing w:after="120"/>
        <w:ind w:firstLine="539"/>
        <w:jc w:val="center"/>
        <w:rPr>
          <w:szCs w:val="24"/>
        </w:rPr>
      </w:pPr>
    </w:p>
    <w:p w:rsidR="00FE4F11" w:rsidRDefault="00FE4F11" w:rsidP="00FE4F11">
      <w:pPr>
        <w:pStyle w:val="ConsPlusNormal"/>
        <w:spacing w:after="120"/>
        <w:ind w:firstLine="539"/>
        <w:jc w:val="center"/>
        <w:rPr>
          <w:szCs w:val="24"/>
        </w:rPr>
      </w:pPr>
      <w:r>
        <w:rPr>
          <w:szCs w:val="24"/>
        </w:rPr>
        <w:lastRenderedPageBreak/>
        <w:t>СОДЕРЖАНИЕ</w:t>
      </w:r>
    </w:p>
    <w:p w:rsidR="00FE4F11" w:rsidRDefault="00FE4F11" w:rsidP="00FE4F11">
      <w:pPr>
        <w:pStyle w:val="ConsPlusNormal"/>
        <w:spacing w:after="120"/>
        <w:ind w:firstLine="539"/>
        <w:jc w:val="center"/>
        <w:rPr>
          <w:szCs w:val="24"/>
        </w:rPr>
      </w:pPr>
      <w:r>
        <w:t>Введение……………………………………………………………………………………………………………………………………………………….3</w:t>
      </w:r>
    </w:p>
    <w:p w:rsidR="00FE4F11" w:rsidRDefault="00FE4F11" w:rsidP="00FE4F11">
      <w:pPr>
        <w:pStyle w:val="ConsPlusNormal"/>
        <w:ind w:firstLine="539"/>
        <w:jc w:val="both"/>
      </w:pPr>
      <w:r>
        <w:t xml:space="preserve">I. </w:t>
      </w:r>
      <w:proofErr w:type="gramStart"/>
      <w:r>
        <w:t>Общая</w:t>
      </w:r>
      <w:proofErr w:type="gramEnd"/>
      <w:r>
        <w:t xml:space="preserve"> информацию о муниципальном образовании……………………………………………………………………………………………………3</w:t>
      </w:r>
    </w:p>
    <w:p w:rsidR="00FE4F11" w:rsidRDefault="00FE4F11" w:rsidP="00FE4F11">
      <w:pPr>
        <w:pStyle w:val="ConsPlusNormal"/>
        <w:ind w:firstLine="539"/>
        <w:jc w:val="both"/>
      </w:pPr>
      <w:r>
        <w:t>1.1. Общая характеристика территории……………………………………………………………………………………………………………………..3</w:t>
      </w:r>
    </w:p>
    <w:p w:rsidR="00FE4F11" w:rsidRDefault="00FE4F11" w:rsidP="00FE4F11">
      <w:pPr>
        <w:pStyle w:val="ConsPlusNormal"/>
        <w:ind w:firstLine="539"/>
        <w:jc w:val="both"/>
      </w:pPr>
      <w:r>
        <w:t>1.2. Природные условия и ресурсы территории…………………………………………………………………………………………………………….4</w:t>
      </w:r>
    </w:p>
    <w:p w:rsidR="00FE4F11" w:rsidRDefault="00FE4F11" w:rsidP="00FE4F11">
      <w:pPr>
        <w:pStyle w:val="ConsPlusNormal"/>
        <w:ind w:firstLine="539"/>
        <w:jc w:val="both"/>
      </w:pPr>
      <w:r>
        <w:rPr>
          <w:lang w:val="en-US"/>
        </w:rPr>
        <w:t>II</w:t>
      </w:r>
      <w:r>
        <w:t>. Оценка социально-экономического развития муниципального образования………………………………………………………………………...5</w:t>
      </w:r>
    </w:p>
    <w:p w:rsidR="00FE4F11" w:rsidRDefault="00FE4F11" w:rsidP="00FE4F11">
      <w:pPr>
        <w:pStyle w:val="ConsPlusNormal"/>
        <w:ind w:firstLine="539"/>
        <w:jc w:val="both"/>
      </w:pPr>
      <w:r>
        <w:t>2.1. Демографическая ситуация………………………………………………………………………………………………………………………………5</w:t>
      </w:r>
    </w:p>
    <w:p w:rsidR="00FE4F11" w:rsidRDefault="00FE4F11" w:rsidP="00FE4F11">
      <w:pPr>
        <w:pStyle w:val="ConsPlusNormal"/>
        <w:ind w:firstLine="539"/>
        <w:jc w:val="both"/>
      </w:pPr>
      <w:r>
        <w:t>2.2. Развитие образования…………………………………………………………………………………………………………………………………….6</w:t>
      </w:r>
    </w:p>
    <w:p w:rsidR="00FE4F11" w:rsidRDefault="00FE4F11" w:rsidP="00FE4F11">
      <w:pPr>
        <w:pStyle w:val="ConsPlusNormal"/>
        <w:ind w:firstLine="539"/>
        <w:jc w:val="both"/>
      </w:pPr>
      <w:r>
        <w:t>2.3. Развитие здравоохранения……………………………………………………………………………………………………………………………….7</w:t>
      </w:r>
    </w:p>
    <w:p w:rsidR="00FE4F11" w:rsidRDefault="00FE4F11" w:rsidP="00FE4F11">
      <w:pPr>
        <w:pStyle w:val="ConsPlusNormal"/>
        <w:ind w:firstLine="539"/>
        <w:jc w:val="both"/>
      </w:pPr>
      <w:r>
        <w:t>2.4. Развитие культуры………………………………………………………………………………………………………………………………………..7</w:t>
      </w:r>
    </w:p>
    <w:p w:rsidR="00FE4F11" w:rsidRDefault="00FE4F11" w:rsidP="00FE4F11">
      <w:pPr>
        <w:pStyle w:val="ConsPlusNormal"/>
        <w:ind w:firstLine="539"/>
        <w:jc w:val="both"/>
      </w:pPr>
      <w:r>
        <w:t>2.5. Развитие молодежной политики, физкультуры и спорта………………………………………………………………………………………………8</w:t>
      </w:r>
    </w:p>
    <w:p w:rsidR="00FE4F11" w:rsidRDefault="00FE4F11" w:rsidP="00FE4F11">
      <w:pPr>
        <w:pStyle w:val="ConsPlusNormal"/>
        <w:ind w:firstLine="539"/>
        <w:jc w:val="both"/>
      </w:pPr>
      <w:r>
        <w:t>2.6. Трудовые ресурсы, занятость населения………………………………………………………………………………………………………………..8</w:t>
      </w:r>
    </w:p>
    <w:p w:rsidR="00FE4F11" w:rsidRDefault="00FE4F11" w:rsidP="00FE4F11">
      <w:pPr>
        <w:pStyle w:val="ConsPlusNormal"/>
        <w:ind w:firstLine="539"/>
        <w:jc w:val="both"/>
      </w:pPr>
      <w:r>
        <w:t>2.7. Уровень и качество жизни населения…………………………………………………………………………………………………………………..8</w:t>
      </w:r>
    </w:p>
    <w:p w:rsidR="00FE4F11" w:rsidRDefault="00FE4F11" w:rsidP="00FE4F11">
      <w:pPr>
        <w:pStyle w:val="ConsPlusNormal"/>
        <w:ind w:firstLine="539"/>
        <w:jc w:val="both"/>
      </w:pPr>
      <w:r>
        <w:t>2.8. Оценка финансового состояния…………………………………………………………………………………………………………………………9</w:t>
      </w:r>
    </w:p>
    <w:p w:rsidR="00FE4F11" w:rsidRDefault="00FE4F11" w:rsidP="00FE4F11">
      <w:pPr>
        <w:pStyle w:val="ConsPlusNormal"/>
        <w:ind w:firstLine="539"/>
        <w:jc w:val="both"/>
      </w:pPr>
      <w:r>
        <w:t>2.9. Анализ структуры экономики:</w:t>
      </w:r>
    </w:p>
    <w:p w:rsidR="00FE4F11" w:rsidRDefault="00FE4F11" w:rsidP="00FE4F11">
      <w:pPr>
        <w:pStyle w:val="ConsPlusNormal"/>
        <w:ind w:firstLine="539"/>
        <w:jc w:val="both"/>
      </w:pPr>
      <w:r>
        <w:t xml:space="preserve">2.9.1. Уровень развития транспорта и связи, в </w:t>
      </w:r>
      <w:proofErr w:type="spellStart"/>
      <w:r>
        <w:t>т.ч</w:t>
      </w:r>
      <w:proofErr w:type="spellEnd"/>
      <w:r>
        <w:t>. характеристики автомобильных дорог……………………………………………………………15</w:t>
      </w:r>
    </w:p>
    <w:p w:rsidR="00FE4F11" w:rsidRDefault="00FE4F11" w:rsidP="00FE4F11">
      <w:pPr>
        <w:pStyle w:val="ConsPlusNormal"/>
        <w:ind w:firstLine="539"/>
        <w:jc w:val="both"/>
      </w:pPr>
      <w:r>
        <w:t>2.9.2. Уровень развития строительного комплекса и промышленного производства…………………………………………………………………..15</w:t>
      </w:r>
    </w:p>
    <w:p w:rsidR="00FE4F11" w:rsidRDefault="00FE4F11" w:rsidP="00FE4F11">
      <w:pPr>
        <w:pStyle w:val="ConsPlusNormal"/>
        <w:ind w:firstLine="539"/>
        <w:jc w:val="both"/>
      </w:pPr>
      <w:r>
        <w:t>2.9.3. Уровень развития туристско-рекреационного комплекса………………………………………………………………………………………….16</w:t>
      </w:r>
    </w:p>
    <w:p w:rsidR="00FE4F11" w:rsidRDefault="00FE4F11" w:rsidP="00FE4F11">
      <w:pPr>
        <w:pStyle w:val="ConsPlusNormal"/>
        <w:ind w:firstLine="539"/>
        <w:jc w:val="both"/>
      </w:pPr>
      <w:r>
        <w:t>2.9.4. Уровень развития малого и среднего предпринимательства и его роль в социально-экономическом развитии муниципального образования………………………………………………………………………………………………………………………………………………………...16</w:t>
      </w:r>
    </w:p>
    <w:p w:rsidR="00FE4F11" w:rsidRDefault="00FE4F11" w:rsidP="00FE4F11">
      <w:pPr>
        <w:pStyle w:val="ConsPlusNormal"/>
        <w:ind w:firstLine="539"/>
        <w:jc w:val="both"/>
      </w:pPr>
      <w:r>
        <w:t>2.9.5. Уровень развития агропромышленного комплекса…………………………………………………………………………………………………17</w:t>
      </w:r>
    </w:p>
    <w:p w:rsidR="00FE4F11" w:rsidRDefault="00FE4F11" w:rsidP="00FE4F11">
      <w:pPr>
        <w:pStyle w:val="ConsPlusNormal"/>
        <w:ind w:firstLine="539"/>
        <w:jc w:val="both"/>
      </w:pPr>
      <w:r>
        <w:t>2.9.7. Уровень развития потребительского рынка…………………………………………………………………………………………………………17</w:t>
      </w:r>
    </w:p>
    <w:p w:rsidR="00FE4F11" w:rsidRDefault="00FE4F11" w:rsidP="00FE4F11">
      <w:pPr>
        <w:pStyle w:val="ConsPlusNormal"/>
        <w:ind w:firstLine="539"/>
        <w:jc w:val="both"/>
      </w:pPr>
      <w:r>
        <w:t>2.10. Уровень развития жилищно-коммунального хозяйства…………………………………………………………………………………………….18</w:t>
      </w:r>
    </w:p>
    <w:p w:rsidR="00FE4F11" w:rsidRDefault="00FE4F11" w:rsidP="00FE4F11">
      <w:pPr>
        <w:pStyle w:val="ConsPlusNormal"/>
        <w:ind w:firstLine="539"/>
        <w:jc w:val="both"/>
      </w:pPr>
      <w:r>
        <w:t>2.11. Оценка состояния окружающей среды……………………………………………………………………………………………………………….18</w:t>
      </w:r>
    </w:p>
    <w:p w:rsidR="00FE4F11" w:rsidRDefault="00FE4F11" w:rsidP="00FE4F11">
      <w:pPr>
        <w:pStyle w:val="ConsPlusNormal"/>
        <w:ind w:firstLine="539"/>
        <w:jc w:val="both"/>
      </w:pPr>
      <w:r>
        <w:t>2.12. Оценка текущих инвестиций в развитии экономики и социальной сферы муниципального образования…………………………………….19</w:t>
      </w:r>
    </w:p>
    <w:p w:rsidR="00FE4F11" w:rsidRDefault="00FE4F11" w:rsidP="00FE4F11">
      <w:pPr>
        <w:pStyle w:val="ConsPlusNormal"/>
        <w:ind w:firstLine="539"/>
        <w:jc w:val="both"/>
      </w:pPr>
      <w:r>
        <w:rPr>
          <w:lang w:val="en-US"/>
        </w:rPr>
        <w:t>III</w:t>
      </w:r>
      <w:r>
        <w:t>. Основные проблемы социально-экономического развития муниципального образования……………………………………………………….19</w:t>
      </w:r>
    </w:p>
    <w:p w:rsidR="00FE4F11" w:rsidRDefault="00FE4F11" w:rsidP="00FE4F11">
      <w:pPr>
        <w:pStyle w:val="ConsPlusNormal"/>
        <w:ind w:firstLine="539"/>
        <w:jc w:val="both"/>
      </w:pPr>
      <w:r>
        <w:rPr>
          <w:lang w:val="en-US"/>
        </w:rPr>
        <w:t>VI</w:t>
      </w:r>
      <w:proofErr w:type="gramStart"/>
      <w:r>
        <w:t>.  Задачи</w:t>
      </w:r>
      <w:proofErr w:type="gramEnd"/>
      <w:r>
        <w:t xml:space="preserve"> и перечень наиболее крупных программных мероприятий и инвестиционных проектов, направленных на решение проблемных вопросов в муниципальном образовании в долгосрочной перспективе, обозначенных в разделе 3 с учетом имеющихся ресурсов…………………………………………………………………………………………………………………………………………………………….26</w:t>
      </w:r>
    </w:p>
    <w:p w:rsidR="00FE4F11" w:rsidRDefault="00FE4F11" w:rsidP="00FE4F11">
      <w:pPr>
        <w:pStyle w:val="ConsPlusNormal"/>
        <w:ind w:firstLine="539"/>
        <w:jc w:val="both"/>
      </w:pPr>
      <w:r>
        <w:rPr>
          <w:lang w:val="en-US"/>
        </w:rPr>
        <w:t>VII</w:t>
      </w:r>
      <w:r>
        <w:t>. Ожидаемые результаты реализации Стратегии………………………………………………………………………………………………………27</w:t>
      </w:r>
    </w:p>
    <w:p w:rsidR="00FE4F11" w:rsidRDefault="00FE4F11" w:rsidP="00FE4F11">
      <w:pPr>
        <w:pStyle w:val="ConsPlusNormal"/>
        <w:ind w:firstLine="539"/>
        <w:jc w:val="both"/>
        <w:rPr>
          <w:u w:val="single"/>
        </w:rPr>
      </w:pPr>
      <w:r>
        <w:rPr>
          <w:lang w:val="en-US"/>
        </w:rPr>
        <w:t>VIII</w:t>
      </w:r>
      <w:r>
        <w:t>. Механизм реализации Стратегии……………………………………………………………………………………………………………………..27</w:t>
      </w:r>
    </w:p>
    <w:p w:rsidR="00FE4F11" w:rsidRDefault="00FE4F11" w:rsidP="00FE4F11">
      <w:pPr>
        <w:pStyle w:val="ConsPlusNormal"/>
        <w:ind w:firstLine="539"/>
        <w:jc w:val="both"/>
        <w:rPr>
          <w:u w:val="single"/>
        </w:rPr>
      </w:pPr>
    </w:p>
    <w:p w:rsidR="00FE4F11" w:rsidRDefault="00FE4F11" w:rsidP="00FE4F11">
      <w:pPr>
        <w:pStyle w:val="ConsPlusNormal"/>
        <w:ind w:firstLine="540"/>
        <w:jc w:val="center"/>
        <w:rPr>
          <w:b/>
        </w:rPr>
      </w:pPr>
    </w:p>
    <w:p w:rsidR="00FE4F11" w:rsidRDefault="00FE4F11" w:rsidP="00FE4F11">
      <w:pPr>
        <w:pStyle w:val="ConsPlusNormal"/>
        <w:rPr>
          <w:b/>
        </w:rPr>
      </w:pPr>
    </w:p>
    <w:p w:rsidR="00FE4F11" w:rsidRDefault="00FE4F11" w:rsidP="00FE4F11">
      <w:pPr>
        <w:pStyle w:val="ConsPlusNormal"/>
        <w:rPr>
          <w:b/>
        </w:rPr>
      </w:pPr>
      <w:r>
        <w:rPr>
          <w:b/>
        </w:rPr>
        <w:t xml:space="preserve">                                                                                                             </w:t>
      </w:r>
    </w:p>
    <w:p w:rsidR="00FE4F11" w:rsidRDefault="00FE4F11" w:rsidP="00FE4F11">
      <w:pPr>
        <w:pStyle w:val="ConsPlusNormal"/>
        <w:rPr>
          <w:b/>
        </w:rPr>
      </w:pPr>
      <w:r>
        <w:rPr>
          <w:b/>
        </w:rPr>
        <w:t xml:space="preserve">                                                                                                          </w:t>
      </w:r>
    </w:p>
    <w:p w:rsidR="00FE4F11" w:rsidRDefault="00FE4F11" w:rsidP="00FE4F11">
      <w:pPr>
        <w:pStyle w:val="ConsPlusNormal"/>
        <w:rPr>
          <w:b/>
        </w:rPr>
      </w:pPr>
    </w:p>
    <w:p w:rsidR="00FE4F11" w:rsidRDefault="00FE4F11" w:rsidP="00FE4F11">
      <w:pPr>
        <w:pStyle w:val="ConsPlusNormal"/>
        <w:rPr>
          <w:b/>
        </w:rPr>
      </w:pPr>
    </w:p>
    <w:p w:rsidR="00FE4F11" w:rsidRDefault="00FE4F11" w:rsidP="00FE4F11">
      <w:pPr>
        <w:pStyle w:val="ConsPlusNormal"/>
        <w:rPr>
          <w:b/>
        </w:rPr>
      </w:pPr>
    </w:p>
    <w:p w:rsidR="00FE4F11" w:rsidRDefault="00FE4F11" w:rsidP="00FE4F11">
      <w:pPr>
        <w:pStyle w:val="ConsPlusNormal"/>
        <w:rPr>
          <w:b/>
        </w:rPr>
      </w:pPr>
    </w:p>
    <w:p w:rsidR="00FE4F11" w:rsidRDefault="00FE4F11" w:rsidP="00FE4F11">
      <w:pPr>
        <w:pStyle w:val="ConsPlusNormal"/>
        <w:rPr>
          <w:b/>
        </w:rPr>
      </w:pPr>
      <w:r>
        <w:rPr>
          <w:b/>
        </w:rPr>
        <w:t xml:space="preserve">                                                                                                               Введение</w:t>
      </w:r>
    </w:p>
    <w:p w:rsidR="00FE4F11" w:rsidRDefault="00FE4F11" w:rsidP="00FE4F11">
      <w:pPr>
        <w:pStyle w:val="ConsPlusNormal"/>
        <w:ind w:firstLine="540"/>
        <w:rPr>
          <w:b/>
        </w:rPr>
      </w:pPr>
      <w:r>
        <w:lastRenderedPageBreak/>
        <w:t>Стратегия социально-экономического развития Сельского поселения «сельсовет «</w:t>
      </w:r>
      <w:proofErr w:type="spellStart"/>
      <w:r>
        <w:t>Алкадарский</w:t>
      </w:r>
      <w:proofErr w:type="spellEnd"/>
      <w:r>
        <w:t>» на 2018-2030 года (далее – Стратегия) определяет цели и задачи муниципального управления и социально-экономического развития муниципального образования на долгосрочный период.</w:t>
      </w:r>
      <w:r>
        <w:br/>
        <w:t>Стратегия разработана в соответствии с Федеральным законом от 28.06.2014 № 172-ФЗ «О стратегическом планировании в Российской Федерации», указами Президента Российской Федерации, «Стратегии развития социально экономического развития Республики Дагестан до 2030 года и иными нормативными правовыми актами.</w:t>
      </w:r>
    </w:p>
    <w:p w:rsidR="00FE4F11" w:rsidRDefault="00FE4F11" w:rsidP="00FE4F11">
      <w:pPr>
        <w:pStyle w:val="ConsPlusNormal"/>
        <w:ind w:firstLine="540"/>
        <w:jc w:val="both"/>
      </w:pPr>
      <w:r>
        <w:t>Стратегия сформирована:</w:t>
      </w:r>
    </w:p>
    <w:p w:rsidR="00FE4F11" w:rsidRDefault="00FE4F11" w:rsidP="00FE4F11">
      <w:pPr>
        <w:pStyle w:val="ConsPlusNormal"/>
        <w:ind w:firstLine="540"/>
        <w:jc w:val="both"/>
      </w:pPr>
      <w:r>
        <w:t>- с учётом прогноза и анализа социально-экономического развития  сельского поселения «сельсовет «</w:t>
      </w:r>
      <w:proofErr w:type="spellStart"/>
      <w:r>
        <w:t>Алкадарский</w:t>
      </w:r>
      <w:proofErr w:type="spellEnd"/>
      <w:r>
        <w:t>»;</w:t>
      </w:r>
    </w:p>
    <w:p w:rsidR="00FE4F11" w:rsidRDefault="00FE4F11" w:rsidP="00FE4F11">
      <w:pPr>
        <w:pStyle w:val="ConsPlusNormal"/>
        <w:ind w:firstLine="540"/>
      </w:pPr>
      <w:r>
        <w:t>- в рамках реализации вопросов местного значения сельского поселения «сельсовет «</w:t>
      </w:r>
      <w:proofErr w:type="spellStart"/>
      <w:r>
        <w:t>Алкадарский</w:t>
      </w:r>
      <w:proofErr w:type="spellEnd"/>
      <w:r>
        <w:t>» в соответствии с действующим законодательством Российской Федерации;</w:t>
      </w:r>
    </w:p>
    <w:p w:rsidR="00FE4F11" w:rsidRDefault="00FE4F11" w:rsidP="00FE4F11">
      <w:pPr>
        <w:pStyle w:val="ConsPlusNormal"/>
        <w:ind w:firstLine="540"/>
      </w:pPr>
      <w:r>
        <w:t xml:space="preserve">- во взаимосвязи с основными направлениями социально-экономического развития Сулейман </w:t>
      </w:r>
      <w:proofErr w:type="spellStart"/>
      <w:r>
        <w:t>Стальского</w:t>
      </w:r>
      <w:proofErr w:type="spellEnd"/>
      <w:r>
        <w:t xml:space="preserve"> района;</w:t>
      </w:r>
      <w:r>
        <w:br/>
        <w:t xml:space="preserve">         - с учётом доходов местного бюджета.</w:t>
      </w:r>
    </w:p>
    <w:p w:rsidR="00FE4F11" w:rsidRDefault="00FE4F11" w:rsidP="00FE4F11">
      <w:pPr>
        <w:pStyle w:val="ConsPlusNormal"/>
        <w:jc w:val="both"/>
      </w:pPr>
      <w:r>
        <w:t xml:space="preserve">         Реализация Стратегии на основе конкурентных преимуществ села и возможностей для его развития позволит создать набор действенных инструментов для достижения поставленных целей, минимизировать влияние слабых сторон и угроз, создать условия для реализации индивидуальных стратегий людей, поддержания гражданского согласия. Принцип Стратегии - устойчивое развитие экономики, направленное на  повышение привлекательности проживания и самореализации в селе.</w:t>
      </w:r>
    </w:p>
    <w:p w:rsidR="00FE4F11" w:rsidRDefault="00FE4F11" w:rsidP="00FE4F11">
      <w:pPr>
        <w:pStyle w:val="ConsPlusNormal"/>
        <w:ind w:firstLine="567"/>
        <w:jc w:val="both"/>
      </w:pPr>
      <w:r>
        <w:t>Стратегической целью развития сельского поселения «сельсовет «</w:t>
      </w:r>
      <w:proofErr w:type="spellStart"/>
      <w:r>
        <w:t>Алкадарский</w:t>
      </w:r>
      <w:proofErr w:type="spellEnd"/>
      <w:r>
        <w:t>» является повышение качества жизни населения на основе инновационного развития экономики села.</w:t>
      </w:r>
    </w:p>
    <w:p w:rsidR="00FE4F11" w:rsidRDefault="00FE4F11" w:rsidP="00FE4F11">
      <w:pPr>
        <w:pStyle w:val="ConsPlusNormal"/>
        <w:jc w:val="both"/>
      </w:pPr>
    </w:p>
    <w:p w:rsidR="00FE4F11" w:rsidRDefault="00FE4F11" w:rsidP="00FE4F11">
      <w:pPr>
        <w:pStyle w:val="ConsPlusNormal"/>
        <w:jc w:val="center"/>
      </w:pPr>
      <w:r>
        <w:rPr>
          <w:b/>
        </w:rPr>
        <w:t>I.</w:t>
      </w:r>
      <w:r>
        <w:t xml:space="preserve"> </w:t>
      </w:r>
      <w:r>
        <w:rPr>
          <w:b/>
        </w:rPr>
        <w:t>Общая информация о муниципальном образовании</w:t>
      </w:r>
      <w:r>
        <w:t xml:space="preserve"> </w:t>
      </w:r>
    </w:p>
    <w:p w:rsidR="00FE4F11" w:rsidRDefault="00FE4F11" w:rsidP="00FE4F11">
      <w:pPr>
        <w:pStyle w:val="2"/>
        <w:jc w:val="center"/>
        <w:rPr>
          <w:rFonts w:ascii="Times New Roman" w:eastAsia="Times New Roman" w:hAnsi="Times New Roman" w:cs="Times New Roman"/>
          <w:color w:val="auto"/>
          <w:sz w:val="24"/>
          <w:szCs w:val="24"/>
        </w:rPr>
      </w:pPr>
      <w:bookmarkStart w:id="1" w:name="_Toc344199999"/>
      <w:r>
        <w:rPr>
          <w:rFonts w:ascii="Times New Roman" w:hAnsi="Times New Roman" w:cs="Times New Roman"/>
          <w:color w:val="auto"/>
          <w:sz w:val="24"/>
          <w:szCs w:val="24"/>
        </w:rPr>
        <w:t xml:space="preserve">1.1. </w:t>
      </w:r>
      <w:r>
        <w:rPr>
          <w:rFonts w:ascii="Times New Roman" w:eastAsia="Times New Roman" w:hAnsi="Times New Roman" w:cs="Times New Roman"/>
          <w:color w:val="auto"/>
          <w:sz w:val="24"/>
          <w:szCs w:val="24"/>
        </w:rPr>
        <w:t>Общая характеристика территории</w:t>
      </w:r>
      <w:bookmarkEnd w:id="1"/>
    </w:p>
    <w:p w:rsidR="00FE4F11" w:rsidRDefault="00FE4F11" w:rsidP="00FE4F11">
      <w:pPr>
        <w:rPr>
          <w:rFonts w:ascii="Times New Roman" w:eastAsia="Times New Roman" w:hAnsi="Times New Roman" w:cs="Times New Roman"/>
          <w:bCs/>
          <w:color w:val="auto"/>
        </w:rPr>
      </w:pPr>
      <w:r>
        <w:rPr>
          <w:bCs/>
        </w:rPr>
        <w:t xml:space="preserve">            </w:t>
      </w:r>
    </w:p>
    <w:p w:rsidR="00FE4F11" w:rsidRDefault="00FE4F11" w:rsidP="00FE4F11">
      <w:pPr>
        <w:rPr>
          <w:bCs/>
        </w:rPr>
      </w:pPr>
      <w:r>
        <w:rPr>
          <w:bCs/>
        </w:rPr>
        <w:t xml:space="preserve">                                              </w:t>
      </w:r>
      <w:proofErr w:type="spellStart"/>
      <w:r>
        <w:rPr>
          <w:b/>
        </w:rPr>
        <w:t>I.Общие</w:t>
      </w:r>
      <w:proofErr w:type="spellEnd"/>
      <w:r>
        <w:rPr>
          <w:b/>
        </w:rPr>
        <w:t xml:space="preserve"> сведения о СП «Сельсовет </w:t>
      </w:r>
      <w:proofErr w:type="spellStart"/>
      <w:r>
        <w:rPr>
          <w:b/>
        </w:rPr>
        <w:t>Алкадарский</w:t>
      </w:r>
      <w:proofErr w:type="spellEnd"/>
      <w:r>
        <w:rPr>
          <w:b/>
        </w:rPr>
        <w:t xml:space="preserve">»   </w:t>
      </w:r>
      <w:proofErr w:type="spellStart"/>
      <w:r>
        <w:rPr>
          <w:b/>
        </w:rPr>
        <w:t>С.Стальского</w:t>
      </w:r>
      <w:proofErr w:type="spellEnd"/>
      <w:r>
        <w:rPr>
          <w:b/>
        </w:rPr>
        <w:t xml:space="preserve"> района  РД.</w:t>
      </w:r>
    </w:p>
    <w:p w:rsidR="00FE4F11" w:rsidRDefault="00FE4F11" w:rsidP="00FE4F11">
      <w:pPr>
        <w:rPr>
          <w:bCs/>
        </w:rPr>
      </w:pPr>
      <w:r>
        <w:rPr>
          <w:bCs/>
        </w:rPr>
        <w:t xml:space="preserve">        </w:t>
      </w:r>
    </w:p>
    <w:p w:rsidR="00FE4F11" w:rsidRDefault="00FE4F11" w:rsidP="00FE4F11">
      <w:pPr>
        <w:rPr>
          <w:bCs/>
        </w:rPr>
      </w:pPr>
    </w:p>
    <w:p w:rsidR="00FE4F11" w:rsidRDefault="00FE4F11" w:rsidP="00FE4F11">
      <w:r>
        <w:rPr>
          <w:bCs/>
        </w:rPr>
        <w:t xml:space="preserve">       Глава  сельского поселения «Сельсовет </w:t>
      </w:r>
      <w:proofErr w:type="spellStart"/>
      <w:r>
        <w:rPr>
          <w:bCs/>
        </w:rPr>
        <w:t>Алкадарский</w:t>
      </w:r>
      <w:proofErr w:type="spellEnd"/>
      <w:r>
        <w:rPr>
          <w:bCs/>
        </w:rPr>
        <w:t xml:space="preserve">» – Гусейнов </w:t>
      </w:r>
      <w:proofErr w:type="spellStart"/>
      <w:r>
        <w:rPr>
          <w:bCs/>
        </w:rPr>
        <w:t>Алим</w:t>
      </w:r>
      <w:proofErr w:type="spellEnd"/>
      <w:r>
        <w:rPr>
          <w:bCs/>
        </w:rPr>
        <w:t xml:space="preserve"> </w:t>
      </w:r>
      <w:proofErr w:type="spellStart"/>
      <w:r>
        <w:rPr>
          <w:bCs/>
        </w:rPr>
        <w:t>Гамзатович</w:t>
      </w:r>
      <w:proofErr w:type="spellEnd"/>
    </w:p>
    <w:p w:rsidR="00FE4F11" w:rsidRDefault="00FE4F11" w:rsidP="00FE4F11">
      <w:r>
        <w:t xml:space="preserve">       Секретарь  Администрации поселения  </w:t>
      </w:r>
      <w:proofErr w:type="spellStart"/>
      <w:r>
        <w:t>Гамидова</w:t>
      </w:r>
      <w:proofErr w:type="spellEnd"/>
      <w:r>
        <w:t xml:space="preserve"> Амина Рашидовна</w:t>
      </w:r>
    </w:p>
    <w:p w:rsidR="00FE4F11" w:rsidRDefault="00FE4F11" w:rsidP="00FE4F11">
      <w:r>
        <w:t xml:space="preserve">       Местонахождение Администрации поселения: РД, </w:t>
      </w:r>
      <w:proofErr w:type="spellStart"/>
      <w:r>
        <w:t>С.Стальский</w:t>
      </w:r>
      <w:proofErr w:type="spellEnd"/>
      <w:r>
        <w:t xml:space="preserve"> район </w:t>
      </w:r>
      <w:proofErr w:type="spellStart"/>
      <w:r>
        <w:t>с</w:t>
      </w:r>
      <w:proofErr w:type="gramStart"/>
      <w:r>
        <w:t>.А</w:t>
      </w:r>
      <w:proofErr w:type="gramEnd"/>
      <w:r>
        <w:t>лкадар</w:t>
      </w:r>
      <w:proofErr w:type="spellEnd"/>
      <w:r>
        <w:t xml:space="preserve">,  </w:t>
      </w:r>
      <w:proofErr w:type="spellStart"/>
      <w:r>
        <w:t>ул.Гасан</w:t>
      </w:r>
      <w:proofErr w:type="spellEnd"/>
      <w:r>
        <w:t xml:space="preserve"> Эфенди </w:t>
      </w:r>
      <w:proofErr w:type="spellStart"/>
      <w:r>
        <w:t>Алкадарского</w:t>
      </w:r>
      <w:proofErr w:type="spellEnd"/>
      <w:r>
        <w:t xml:space="preserve">  27.  </w:t>
      </w:r>
    </w:p>
    <w:p w:rsidR="00FE4F11" w:rsidRDefault="00FE4F11" w:rsidP="00FE4F11"/>
    <w:p w:rsidR="00FE4F11" w:rsidRDefault="00FE4F11" w:rsidP="00FE4F11">
      <w:pPr>
        <w:rPr>
          <w:bCs/>
          <w:color w:val="000000" w:themeColor="text1"/>
        </w:rPr>
      </w:pPr>
      <w:r>
        <w:rPr>
          <w:bCs/>
        </w:rPr>
        <w:t xml:space="preserve">      </w:t>
      </w:r>
      <w:r>
        <w:t>Территория сельского поселения «</w:t>
      </w:r>
      <w:r>
        <w:rPr>
          <w:color w:val="000000" w:themeColor="text1"/>
        </w:rPr>
        <w:t xml:space="preserve">Сельсовет </w:t>
      </w:r>
      <w:proofErr w:type="spellStart"/>
      <w:r>
        <w:rPr>
          <w:color w:val="000000" w:themeColor="text1"/>
        </w:rPr>
        <w:t>Алкадарский</w:t>
      </w:r>
      <w:proofErr w:type="spellEnd"/>
      <w:r>
        <w:rPr>
          <w:color w:val="000000" w:themeColor="text1"/>
        </w:rPr>
        <w:t xml:space="preserve">» подконтрольна территории </w:t>
      </w:r>
      <w:r>
        <w:rPr>
          <w:bCs/>
          <w:color w:val="000000" w:themeColor="text1"/>
        </w:rPr>
        <w:t>2</w:t>
      </w:r>
      <w:r>
        <w:rPr>
          <w:color w:val="000000" w:themeColor="text1"/>
        </w:rPr>
        <w:t xml:space="preserve">-х сел  </w:t>
      </w:r>
      <w:proofErr w:type="spellStart"/>
      <w:r>
        <w:rPr>
          <w:color w:val="000000" w:themeColor="text1"/>
        </w:rPr>
        <w:t>с</w:t>
      </w:r>
      <w:proofErr w:type="gramStart"/>
      <w:r>
        <w:rPr>
          <w:color w:val="000000" w:themeColor="text1"/>
        </w:rPr>
        <w:t>.А</w:t>
      </w:r>
      <w:proofErr w:type="gramEnd"/>
      <w:r>
        <w:rPr>
          <w:color w:val="000000" w:themeColor="text1"/>
        </w:rPr>
        <w:t>лкадар</w:t>
      </w:r>
      <w:proofErr w:type="spellEnd"/>
      <w:r>
        <w:rPr>
          <w:color w:val="000000" w:themeColor="text1"/>
        </w:rPr>
        <w:t xml:space="preserve"> и </w:t>
      </w:r>
      <w:proofErr w:type="spellStart"/>
      <w:r>
        <w:rPr>
          <w:color w:val="000000" w:themeColor="text1"/>
        </w:rPr>
        <w:t>с.Сардаркент</w:t>
      </w:r>
      <w:proofErr w:type="spellEnd"/>
      <w:r>
        <w:rPr>
          <w:color w:val="000000" w:themeColor="text1"/>
        </w:rPr>
        <w:t xml:space="preserve">  </w:t>
      </w:r>
      <w:r>
        <w:rPr>
          <w:bCs/>
          <w:color w:val="000000" w:themeColor="text1"/>
        </w:rPr>
        <w:t xml:space="preserve">   </w:t>
      </w:r>
    </w:p>
    <w:p w:rsidR="00FE4F11" w:rsidRDefault="00FE4F11" w:rsidP="00FE4F11">
      <w:pPr>
        <w:rPr>
          <w:color w:val="000000" w:themeColor="text1"/>
        </w:rPr>
      </w:pPr>
      <w:r>
        <w:rPr>
          <w:bCs/>
          <w:color w:val="000000" w:themeColor="text1"/>
        </w:rPr>
        <w:t xml:space="preserve">     </w:t>
      </w:r>
      <w:r>
        <w:rPr>
          <w:color w:val="000000" w:themeColor="text1"/>
        </w:rPr>
        <w:t xml:space="preserve"> Сельское поселение «Сельсовет </w:t>
      </w:r>
      <w:proofErr w:type="spellStart"/>
      <w:r>
        <w:rPr>
          <w:color w:val="000000" w:themeColor="text1"/>
        </w:rPr>
        <w:t>Алкадарский</w:t>
      </w:r>
      <w:proofErr w:type="spellEnd"/>
      <w:r>
        <w:rPr>
          <w:color w:val="000000" w:themeColor="text1"/>
        </w:rPr>
        <w:t>»  расположен в северо-западной части Сулейман-</w:t>
      </w:r>
      <w:proofErr w:type="spellStart"/>
      <w:r>
        <w:rPr>
          <w:color w:val="000000" w:themeColor="text1"/>
        </w:rPr>
        <w:t>Стальского</w:t>
      </w:r>
      <w:proofErr w:type="spellEnd"/>
      <w:r>
        <w:rPr>
          <w:color w:val="000000" w:themeColor="text1"/>
        </w:rPr>
        <w:t xml:space="preserve"> района,  на автодороге  республиканского значения  </w:t>
      </w:r>
      <w:proofErr w:type="spellStart"/>
      <w:r>
        <w:rPr>
          <w:color w:val="000000" w:themeColor="text1"/>
        </w:rPr>
        <w:t>Касумкен</w:t>
      </w:r>
      <w:proofErr w:type="gramStart"/>
      <w:r>
        <w:rPr>
          <w:color w:val="000000" w:themeColor="text1"/>
        </w:rPr>
        <w:t>т-</w:t>
      </w:r>
      <w:proofErr w:type="gramEnd"/>
      <w:r>
        <w:rPr>
          <w:color w:val="000000" w:themeColor="text1"/>
        </w:rPr>
        <w:fldChar w:fldCharType="begin"/>
      </w:r>
      <w:r>
        <w:rPr>
          <w:color w:val="000000" w:themeColor="text1"/>
        </w:rPr>
        <w:instrText xml:space="preserve"> HYPERLINK "http://library.kiwix.org/wikipedia_ru_all_09_2013/A/%D0%A5%D0%B8%D0%B2.html" </w:instrText>
      </w:r>
      <w:r>
        <w:rPr>
          <w:color w:val="000000" w:themeColor="text1"/>
        </w:rPr>
        <w:fldChar w:fldCharType="separate"/>
      </w:r>
      <w:r>
        <w:rPr>
          <w:rStyle w:val="a3"/>
          <w:color w:val="000000" w:themeColor="text1"/>
        </w:rPr>
        <w:t>Хив</w:t>
      </w:r>
      <w:proofErr w:type="spellEnd"/>
      <w:r>
        <w:rPr>
          <w:color w:val="000000" w:themeColor="text1"/>
        </w:rPr>
        <w:fldChar w:fldCharType="end"/>
      </w:r>
      <w:r>
        <w:rPr>
          <w:color w:val="000000" w:themeColor="text1"/>
        </w:rPr>
        <w:t>.  Поселение  расположено на правом берегу реки </w:t>
      </w:r>
      <w:proofErr w:type="spellStart"/>
      <w:r>
        <w:rPr>
          <w:color w:val="000000" w:themeColor="text1"/>
        </w:rPr>
        <w:fldChar w:fldCharType="begin"/>
      </w:r>
      <w:r>
        <w:rPr>
          <w:color w:val="000000" w:themeColor="text1"/>
        </w:rPr>
        <w:instrText xml:space="preserve"> HYPERLINK "http://library.kiwix.org/wikipedia_ru_all_09_2013/A/%D0%A7%D0%B8%D1%80%D0%B0%D0%B3%D1%87%D0%B0%D0%B9.html" </w:instrText>
      </w:r>
      <w:r>
        <w:rPr>
          <w:color w:val="000000" w:themeColor="text1"/>
        </w:rPr>
        <w:fldChar w:fldCharType="separate"/>
      </w:r>
      <w:r>
        <w:rPr>
          <w:rStyle w:val="a3"/>
          <w:color w:val="000000" w:themeColor="text1"/>
        </w:rPr>
        <w:t>Чирагчай</w:t>
      </w:r>
      <w:proofErr w:type="spellEnd"/>
      <w:r>
        <w:rPr>
          <w:color w:val="000000" w:themeColor="text1"/>
        </w:rPr>
        <w:fldChar w:fldCharType="end"/>
      </w:r>
      <w:r>
        <w:rPr>
          <w:color w:val="000000" w:themeColor="text1"/>
        </w:rPr>
        <w:t>.</w:t>
      </w:r>
    </w:p>
    <w:p w:rsidR="00FE4F11" w:rsidRDefault="00FE4F11" w:rsidP="00FE4F11">
      <w:pPr>
        <w:rPr>
          <w:bCs/>
          <w:color w:val="000000" w:themeColor="text1"/>
        </w:rPr>
      </w:pPr>
      <w:r>
        <w:rPr>
          <w:bCs/>
          <w:color w:val="000000" w:themeColor="text1"/>
        </w:rPr>
        <w:t xml:space="preserve">      Общая  площадь  </w:t>
      </w:r>
      <w:proofErr w:type="spellStart"/>
      <w:r>
        <w:rPr>
          <w:bCs/>
          <w:color w:val="000000" w:themeColor="text1"/>
        </w:rPr>
        <w:t>територрии</w:t>
      </w:r>
      <w:proofErr w:type="spellEnd"/>
      <w:r>
        <w:rPr>
          <w:bCs/>
          <w:color w:val="000000" w:themeColor="text1"/>
        </w:rPr>
        <w:t xml:space="preserve">  сельского поселения  «Сельсовет </w:t>
      </w:r>
      <w:proofErr w:type="spellStart"/>
      <w:r>
        <w:rPr>
          <w:bCs/>
          <w:color w:val="000000" w:themeColor="text1"/>
        </w:rPr>
        <w:t>Алкадарский</w:t>
      </w:r>
      <w:proofErr w:type="spellEnd"/>
      <w:r>
        <w:rPr>
          <w:bCs/>
          <w:color w:val="000000" w:themeColor="text1"/>
        </w:rPr>
        <w:t>»  составляет  1012,0 га.</w:t>
      </w:r>
    </w:p>
    <w:p w:rsidR="00FE4F11" w:rsidRDefault="00FE4F11" w:rsidP="00FE4F11">
      <w:pPr>
        <w:rPr>
          <w:color w:val="auto"/>
        </w:rPr>
      </w:pPr>
      <w:r>
        <w:rPr>
          <w:color w:val="000000" w:themeColor="text1"/>
        </w:rPr>
        <w:t xml:space="preserve">      В сельском  поселении «Сельсовет </w:t>
      </w:r>
      <w:proofErr w:type="spellStart"/>
      <w:r>
        <w:rPr>
          <w:color w:val="000000" w:themeColor="text1"/>
        </w:rPr>
        <w:t>Алкадарский</w:t>
      </w:r>
      <w:proofErr w:type="spellEnd"/>
      <w:r>
        <w:rPr>
          <w:color w:val="000000" w:themeColor="text1"/>
        </w:rPr>
        <w:t xml:space="preserve">»  находится 358 хозяйств  в том числе </w:t>
      </w:r>
      <w:proofErr w:type="spellStart"/>
      <w:r>
        <w:rPr>
          <w:color w:val="000000" w:themeColor="text1"/>
        </w:rPr>
        <w:t>с</w:t>
      </w:r>
      <w:proofErr w:type="gramStart"/>
      <w:r>
        <w:rPr>
          <w:color w:val="000000" w:themeColor="text1"/>
        </w:rPr>
        <w:t>.А</w:t>
      </w:r>
      <w:proofErr w:type="gramEnd"/>
      <w:r>
        <w:rPr>
          <w:color w:val="000000" w:themeColor="text1"/>
        </w:rPr>
        <w:t>лкадар</w:t>
      </w:r>
      <w:proofErr w:type="spellEnd"/>
      <w:r>
        <w:rPr>
          <w:color w:val="000000" w:themeColor="text1"/>
        </w:rPr>
        <w:t xml:space="preserve"> 215, </w:t>
      </w:r>
      <w:proofErr w:type="spellStart"/>
      <w:r>
        <w:rPr>
          <w:color w:val="000000" w:themeColor="text1"/>
        </w:rPr>
        <w:t>с.Сардаркент</w:t>
      </w:r>
      <w:proofErr w:type="spellEnd"/>
      <w:r>
        <w:rPr>
          <w:color w:val="000000" w:themeColor="text1"/>
        </w:rPr>
        <w:t xml:space="preserve"> 143,  с  общей  численностью  населения  1863 человека.</w:t>
      </w:r>
      <w:r>
        <w:rPr>
          <w:color w:val="000000" w:themeColor="text1"/>
          <w:vertAlign w:val="superscript"/>
        </w:rPr>
        <w:t xml:space="preserve"> </w:t>
      </w:r>
      <w:r>
        <w:rPr>
          <w:color w:val="000000" w:themeColor="text1"/>
        </w:rPr>
        <w:t> Жители села </w:t>
      </w:r>
      <w:hyperlink r:id="rId7" w:history="1">
        <w:r>
          <w:rPr>
            <w:rStyle w:val="a3"/>
            <w:color w:val="000000" w:themeColor="text1"/>
          </w:rPr>
          <w:t>лезгины</w:t>
        </w:r>
      </w:hyperlink>
      <w:r>
        <w:rPr>
          <w:color w:val="000000" w:themeColor="text1"/>
        </w:rPr>
        <w:t xml:space="preserve">, исповедуют ислам суннитского толка. </w:t>
      </w:r>
      <w:r>
        <w:rPr>
          <w:bCs/>
          <w:color w:val="000000" w:themeColor="text1"/>
        </w:rPr>
        <w:t xml:space="preserve">Село </w:t>
      </w:r>
      <w:proofErr w:type="spellStart"/>
      <w:r>
        <w:rPr>
          <w:bCs/>
          <w:color w:val="000000" w:themeColor="text1"/>
        </w:rPr>
        <w:t>Алкадар</w:t>
      </w:r>
      <w:proofErr w:type="spellEnd"/>
      <w:r>
        <w:rPr>
          <w:bCs/>
          <w:color w:val="000000" w:themeColor="text1"/>
        </w:rPr>
        <w:t>,  центр поселения,  свое название  получил  приблизительно в 10 веке. Его развалины отчетливо замечаются на 6 урочищах на площади 30 гектаров, что дает основание предполагать, что оно неоднократно разрушалось внешними силами и отстраивалось сельчанами уже на новом месте.</w:t>
      </w:r>
      <w:r>
        <w:rPr>
          <w:color w:val="000000" w:themeColor="text1"/>
        </w:rPr>
        <w:br/>
      </w:r>
      <w:r>
        <w:t xml:space="preserve">      Связь села </w:t>
      </w:r>
      <w:proofErr w:type="spellStart"/>
      <w:r>
        <w:t>Алкадар</w:t>
      </w:r>
      <w:proofErr w:type="spellEnd"/>
      <w:r>
        <w:t xml:space="preserve"> и </w:t>
      </w:r>
      <w:proofErr w:type="spellStart"/>
      <w:r>
        <w:t>Сардаркент</w:t>
      </w:r>
      <w:proofErr w:type="spellEnd"/>
      <w:r>
        <w:t xml:space="preserve">  с районным центром </w:t>
      </w:r>
      <w:proofErr w:type="spellStart"/>
      <w:r>
        <w:t>с</w:t>
      </w:r>
      <w:proofErr w:type="gramStart"/>
      <w:r>
        <w:t>.К</w:t>
      </w:r>
      <w:proofErr w:type="gramEnd"/>
      <w:r>
        <w:t>асумкент</w:t>
      </w:r>
      <w:proofErr w:type="spellEnd"/>
      <w:r>
        <w:t>, осуществляется по автодороге республиканского  значения. Расстояние до республиканского центра  г. Махачкала  составляет – 195 км.</w:t>
      </w:r>
      <w:r>
        <w:br/>
      </w:r>
    </w:p>
    <w:p w:rsidR="00FE4F11" w:rsidRDefault="00FE4F11" w:rsidP="00FE4F11">
      <w:pPr>
        <w:rPr>
          <w:bCs/>
        </w:rPr>
      </w:pPr>
      <w:r>
        <w:t xml:space="preserve">      На территории  сельского поселения «Сельсовет </w:t>
      </w:r>
      <w:proofErr w:type="spellStart"/>
      <w:r>
        <w:t>Алкадарский</w:t>
      </w:r>
      <w:proofErr w:type="spellEnd"/>
      <w:r>
        <w:t xml:space="preserve">» </w:t>
      </w:r>
    </w:p>
    <w:p w:rsidR="00FE4F11" w:rsidRDefault="00FE4F11" w:rsidP="00FE4F11"/>
    <w:p w:rsidR="00FE4F11" w:rsidRDefault="00FE4F11" w:rsidP="00FE4F11">
      <w:r>
        <w:lastRenderedPageBreak/>
        <w:t xml:space="preserve">- 2 </w:t>
      </w:r>
      <w:proofErr w:type="gramStart"/>
      <w:r>
        <w:t>населенных</w:t>
      </w:r>
      <w:proofErr w:type="gramEnd"/>
      <w:r>
        <w:t xml:space="preserve"> пункта</w:t>
      </w:r>
    </w:p>
    <w:p w:rsidR="00FE4F11" w:rsidRDefault="00FE4F11" w:rsidP="00FE4F11">
      <w:r>
        <w:t xml:space="preserve">- 2 </w:t>
      </w:r>
      <w:proofErr w:type="gramStart"/>
      <w:r>
        <w:t>фельдшерско-акушерских</w:t>
      </w:r>
      <w:proofErr w:type="gramEnd"/>
      <w:r>
        <w:t xml:space="preserve"> пункта</w:t>
      </w:r>
    </w:p>
    <w:p w:rsidR="00FE4F11" w:rsidRDefault="00FE4F11" w:rsidP="00FE4F11">
      <w:r>
        <w:t>- 2 средних общеобразовательных школ</w:t>
      </w:r>
    </w:p>
    <w:p w:rsidR="00FE4F11" w:rsidRDefault="00FE4F11" w:rsidP="00FE4F11">
      <w:r>
        <w:t>- 2 библиотеки</w:t>
      </w:r>
    </w:p>
    <w:p w:rsidR="00FE4F11" w:rsidRDefault="00FE4F11" w:rsidP="00FE4F11">
      <w:r>
        <w:t>- 1 музей</w:t>
      </w:r>
    </w:p>
    <w:p w:rsidR="00FE4F11" w:rsidRDefault="00FE4F11" w:rsidP="00FE4F11">
      <w:r>
        <w:t>- 2 СДК</w:t>
      </w:r>
    </w:p>
    <w:p w:rsidR="00FE4F11" w:rsidRDefault="00FE4F11" w:rsidP="00FE4F11">
      <w:r>
        <w:t>- 1 Спортивный комплекс</w:t>
      </w:r>
    </w:p>
    <w:p w:rsidR="00FE4F11" w:rsidRDefault="00FE4F11" w:rsidP="00FE4F11">
      <w:r>
        <w:t>- 4 КФХ</w:t>
      </w:r>
    </w:p>
    <w:p w:rsidR="00FE4F11" w:rsidRDefault="00FE4F11" w:rsidP="00FE4F11">
      <w:r>
        <w:t>- 1 АЗС</w:t>
      </w:r>
    </w:p>
    <w:p w:rsidR="00FE4F11" w:rsidRDefault="00FE4F11" w:rsidP="00FE4F11">
      <w:r>
        <w:t>- 1 ООО «</w:t>
      </w:r>
      <w:proofErr w:type="spellStart"/>
      <w:r>
        <w:t>Алкадар</w:t>
      </w:r>
      <w:proofErr w:type="spellEnd"/>
      <w:r>
        <w:t>»</w:t>
      </w:r>
    </w:p>
    <w:p w:rsidR="00FE4F11" w:rsidRDefault="00FE4F11" w:rsidP="00FE4F11"/>
    <w:p w:rsidR="00FE4F11" w:rsidRDefault="00FE4F11" w:rsidP="00FE4F11">
      <w:r>
        <w:t xml:space="preserve">      По состоянию на 01.01.21 г. на территории   сельского поселения «сельсовет </w:t>
      </w:r>
      <w:proofErr w:type="spellStart"/>
      <w:r>
        <w:t>Алкадарский</w:t>
      </w:r>
      <w:proofErr w:type="spellEnd"/>
      <w:r>
        <w:t xml:space="preserve">»  </w:t>
      </w:r>
      <w:r>
        <w:rPr>
          <w:bCs/>
        </w:rPr>
        <w:t xml:space="preserve">1(один) </w:t>
      </w:r>
      <w:proofErr w:type="spellStart"/>
      <w:r>
        <w:t>природо</w:t>
      </w:r>
      <w:proofErr w:type="spellEnd"/>
      <w:r>
        <w:t>-пользователь (ООО «</w:t>
      </w:r>
      <w:proofErr w:type="spellStart"/>
      <w:r>
        <w:t>Алкадар</w:t>
      </w:r>
      <w:proofErr w:type="spellEnd"/>
      <w:r>
        <w:t>») местного контроля оказывающий негативное воздействие на окружающую среду.</w:t>
      </w:r>
    </w:p>
    <w:p w:rsidR="00FE4F11" w:rsidRDefault="00FE4F11" w:rsidP="00FE4F11">
      <w:pPr>
        <w:rPr>
          <w:bCs/>
        </w:rPr>
      </w:pPr>
      <w:r>
        <w:t xml:space="preserve">Территория  сельского поселения «сельсовет </w:t>
      </w:r>
      <w:proofErr w:type="spellStart"/>
      <w:r>
        <w:t>Алкадарский</w:t>
      </w:r>
      <w:proofErr w:type="spellEnd"/>
      <w:r>
        <w:t>» расположена на высоте от 777 метров над уровнем моря в северо-западной части  Дагестана в координатах 48* 05’ северной широты и 41* 43 восточной долготы</w:t>
      </w:r>
    </w:p>
    <w:p w:rsidR="00FE4F11" w:rsidRDefault="00FE4F11" w:rsidP="00FE4F11">
      <w:r>
        <w:t xml:space="preserve">СП «Сельсовет </w:t>
      </w:r>
      <w:proofErr w:type="spellStart"/>
      <w:r>
        <w:t>Алкадарский</w:t>
      </w:r>
      <w:proofErr w:type="spellEnd"/>
      <w:r>
        <w:t>» граничит: </w:t>
      </w:r>
      <w:r>
        <w:br/>
        <w:t xml:space="preserve">• на севере с муниципальным образованием </w:t>
      </w:r>
      <w:proofErr w:type="spellStart"/>
      <w:r>
        <w:t>Корчагским</w:t>
      </w:r>
      <w:proofErr w:type="spellEnd"/>
      <w:r>
        <w:t xml:space="preserve"> сельским поселением </w:t>
      </w:r>
      <w:proofErr w:type="spellStart"/>
      <w:r>
        <w:t>С.Стальского</w:t>
      </w:r>
      <w:proofErr w:type="spellEnd"/>
      <w:r>
        <w:t xml:space="preserve"> района, </w:t>
      </w:r>
      <w:r>
        <w:br/>
        <w:t xml:space="preserve">• на востоке с муниципальным образованием </w:t>
      </w:r>
      <w:proofErr w:type="spellStart"/>
      <w:r>
        <w:t>Куркентским</w:t>
      </w:r>
      <w:proofErr w:type="spellEnd"/>
      <w:r>
        <w:t xml:space="preserve">  сельским поселением </w:t>
      </w:r>
      <w:proofErr w:type="spellStart"/>
      <w:r>
        <w:t>С.Стальского</w:t>
      </w:r>
      <w:proofErr w:type="spellEnd"/>
      <w:r>
        <w:t xml:space="preserve"> района, </w:t>
      </w:r>
      <w:r>
        <w:br/>
        <w:t xml:space="preserve">• на юге с муниципальными образованиями: </w:t>
      </w:r>
      <w:proofErr w:type="spellStart"/>
      <w:r>
        <w:t>Цмурским</w:t>
      </w:r>
      <w:proofErr w:type="spellEnd"/>
      <w:r>
        <w:t xml:space="preserve"> сельским поселением </w:t>
      </w:r>
      <w:proofErr w:type="spellStart"/>
      <w:r>
        <w:t>С.Стальского</w:t>
      </w:r>
      <w:proofErr w:type="spellEnd"/>
      <w:r>
        <w:t xml:space="preserve"> района, на западе с муниципальным образованием «</w:t>
      </w:r>
      <w:proofErr w:type="spellStart"/>
      <w:r>
        <w:t>Хивский</w:t>
      </w:r>
      <w:proofErr w:type="spellEnd"/>
      <w:r>
        <w:t xml:space="preserve"> район».</w:t>
      </w:r>
    </w:p>
    <w:p w:rsidR="00FE4F11" w:rsidRDefault="00FE4F11" w:rsidP="00FE4F11">
      <w:r>
        <w:t xml:space="preserve">   Территория СП «сельсовет </w:t>
      </w:r>
      <w:proofErr w:type="spellStart"/>
      <w:r>
        <w:t>Алкадарский</w:t>
      </w:r>
      <w:proofErr w:type="spellEnd"/>
      <w:r>
        <w:t xml:space="preserve">» в границах населенных пунктов по проекту корректировки генерального плана составляет 1012,0 га,                в том числе; </w:t>
      </w:r>
      <w:proofErr w:type="spellStart"/>
      <w:r>
        <w:t>Алкадарский</w:t>
      </w:r>
      <w:proofErr w:type="spellEnd"/>
      <w:r>
        <w:t xml:space="preserve"> населенный пункт – 118.6 га</w:t>
      </w:r>
      <w:proofErr w:type="gramStart"/>
      <w:r>
        <w:t xml:space="preserve">., </w:t>
      </w:r>
      <w:proofErr w:type="gramEnd"/>
      <w:r>
        <w:t xml:space="preserve">земли </w:t>
      </w:r>
      <w:proofErr w:type="spellStart"/>
      <w:r>
        <w:t>сельхозназначения</w:t>
      </w:r>
      <w:proofErr w:type="spellEnd"/>
      <w:r>
        <w:t xml:space="preserve">  -464,1 га., </w:t>
      </w:r>
      <w:proofErr w:type="spellStart"/>
      <w:r>
        <w:t>Сардаркентский</w:t>
      </w:r>
      <w:proofErr w:type="spellEnd"/>
      <w:r>
        <w:t xml:space="preserve"> населенный пункт -94,8; га., земли </w:t>
      </w:r>
      <w:proofErr w:type="spellStart"/>
      <w:r>
        <w:t>сельхозназначения</w:t>
      </w:r>
      <w:proofErr w:type="spellEnd"/>
      <w:r>
        <w:t xml:space="preserve"> -334,5 га.</w:t>
      </w:r>
    </w:p>
    <w:p w:rsidR="00FE4F11" w:rsidRDefault="00FE4F11" w:rsidP="00FE4F11">
      <w:pPr>
        <w:rPr>
          <w:bCs/>
        </w:rPr>
      </w:pPr>
      <w:r>
        <w:t xml:space="preserve">    Производственные территории в границах населенного пункта находятся в восточной части села </w:t>
      </w:r>
      <w:proofErr w:type="spellStart"/>
      <w:r>
        <w:t>Алкадар</w:t>
      </w:r>
      <w:proofErr w:type="spellEnd"/>
      <w:r>
        <w:t xml:space="preserve">; </w:t>
      </w:r>
    </w:p>
    <w:p w:rsidR="00FE4F11" w:rsidRDefault="00FE4F11" w:rsidP="00FE4F11">
      <w:r>
        <w:tab/>
        <w:t>Таблица 1</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5386"/>
        <w:gridCol w:w="5103"/>
      </w:tblGrid>
      <w:tr w:rsidR="00FE4F11" w:rsidTr="00FE4F11">
        <w:trPr>
          <w:trHeight w:val="510"/>
        </w:trPr>
        <w:tc>
          <w:tcPr>
            <w:tcW w:w="5070" w:type="dxa"/>
            <w:tcBorders>
              <w:top w:val="single" w:sz="4" w:space="0" w:color="000000"/>
              <w:left w:val="single" w:sz="4" w:space="0" w:color="000000"/>
              <w:bottom w:val="single" w:sz="4" w:space="0" w:color="000000"/>
              <w:right w:val="single" w:sz="4" w:space="0" w:color="000000"/>
            </w:tcBorders>
            <w:hideMark/>
          </w:tcPr>
          <w:p w:rsidR="00FE4F11" w:rsidRDefault="00FE4F11">
            <w:r>
              <w:t>Наименование населенного пункта</w:t>
            </w:r>
          </w:p>
        </w:tc>
        <w:tc>
          <w:tcPr>
            <w:tcW w:w="5386" w:type="dxa"/>
            <w:tcBorders>
              <w:top w:val="single" w:sz="4" w:space="0" w:color="000000"/>
              <w:left w:val="single" w:sz="4" w:space="0" w:color="000000"/>
              <w:bottom w:val="single" w:sz="4" w:space="0" w:color="000000"/>
              <w:right w:val="single" w:sz="4" w:space="0" w:color="000000"/>
            </w:tcBorders>
            <w:hideMark/>
          </w:tcPr>
          <w:p w:rsidR="00FE4F11" w:rsidRDefault="00FE4F11">
            <w:r>
              <w:t>Тип поселения</w:t>
            </w:r>
          </w:p>
        </w:tc>
        <w:tc>
          <w:tcPr>
            <w:tcW w:w="5103" w:type="dxa"/>
            <w:tcBorders>
              <w:top w:val="single" w:sz="4" w:space="0" w:color="000000"/>
              <w:left w:val="single" w:sz="4" w:space="0" w:color="000000"/>
              <w:bottom w:val="single" w:sz="4" w:space="0" w:color="000000"/>
              <w:right w:val="single" w:sz="4" w:space="0" w:color="000000"/>
            </w:tcBorders>
            <w:hideMark/>
          </w:tcPr>
          <w:p w:rsidR="00FE4F11" w:rsidRDefault="00FE4F11">
            <w:r>
              <w:t>Число жителей</w:t>
            </w:r>
          </w:p>
        </w:tc>
      </w:tr>
      <w:tr w:rsidR="00FE4F11" w:rsidTr="00FE4F11">
        <w:tc>
          <w:tcPr>
            <w:tcW w:w="5070" w:type="dxa"/>
            <w:tcBorders>
              <w:top w:val="single" w:sz="4" w:space="0" w:color="000000"/>
              <w:left w:val="single" w:sz="4" w:space="0" w:color="000000"/>
              <w:bottom w:val="single" w:sz="4" w:space="0" w:color="000000"/>
              <w:right w:val="single" w:sz="4" w:space="0" w:color="000000"/>
            </w:tcBorders>
            <w:hideMark/>
          </w:tcPr>
          <w:p w:rsidR="00FE4F11" w:rsidRDefault="00FE4F11">
            <w:r>
              <w:t xml:space="preserve"> </w:t>
            </w:r>
            <w:proofErr w:type="spellStart"/>
            <w:r>
              <w:t>с</w:t>
            </w:r>
            <w:proofErr w:type="gramStart"/>
            <w:r>
              <w:t>.А</w:t>
            </w:r>
            <w:proofErr w:type="gramEnd"/>
            <w:r>
              <w:t>лкадар</w:t>
            </w:r>
            <w:proofErr w:type="spellEnd"/>
          </w:p>
        </w:tc>
        <w:tc>
          <w:tcPr>
            <w:tcW w:w="5386" w:type="dxa"/>
            <w:tcBorders>
              <w:top w:val="single" w:sz="4" w:space="0" w:color="000000"/>
              <w:left w:val="single" w:sz="4" w:space="0" w:color="000000"/>
              <w:bottom w:val="single" w:sz="4" w:space="0" w:color="000000"/>
              <w:right w:val="single" w:sz="4" w:space="0" w:color="000000"/>
            </w:tcBorders>
            <w:hideMark/>
          </w:tcPr>
          <w:p w:rsidR="00FE4F11" w:rsidRDefault="00FE4F11">
            <w:r>
              <w:t xml:space="preserve"> село</w:t>
            </w:r>
          </w:p>
        </w:tc>
        <w:tc>
          <w:tcPr>
            <w:tcW w:w="5103" w:type="dxa"/>
            <w:tcBorders>
              <w:top w:val="single" w:sz="4" w:space="0" w:color="000000"/>
              <w:left w:val="single" w:sz="4" w:space="0" w:color="000000"/>
              <w:bottom w:val="single" w:sz="4" w:space="0" w:color="000000"/>
              <w:right w:val="single" w:sz="4" w:space="0" w:color="000000"/>
            </w:tcBorders>
            <w:hideMark/>
          </w:tcPr>
          <w:p w:rsidR="00FE4F11" w:rsidRDefault="00FE4F11">
            <w:r>
              <w:t>1094</w:t>
            </w:r>
          </w:p>
        </w:tc>
      </w:tr>
      <w:tr w:rsidR="00FE4F11" w:rsidTr="00FE4F11">
        <w:tc>
          <w:tcPr>
            <w:tcW w:w="5070" w:type="dxa"/>
            <w:tcBorders>
              <w:top w:val="single" w:sz="4" w:space="0" w:color="000000"/>
              <w:left w:val="single" w:sz="4" w:space="0" w:color="000000"/>
              <w:bottom w:val="single" w:sz="4" w:space="0" w:color="000000"/>
              <w:right w:val="single" w:sz="4" w:space="0" w:color="000000"/>
            </w:tcBorders>
            <w:hideMark/>
          </w:tcPr>
          <w:p w:rsidR="00FE4F11" w:rsidRDefault="00FE4F11">
            <w:r>
              <w:t xml:space="preserve"> </w:t>
            </w:r>
            <w:proofErr w:type="spellStart"/>
            <w:r>
              <w:t>с</w:t>
            </w:r>
            <w:proofErr w:type="gramStart"/>
            <w:r>
              <w:t>.С</w:t>
            </w:r>
            <w:proofErr w:type="gramEnd"/>
            <w:r>
              <w:t>ардаркент</w:t>
            </w:r>
            <w:proofErr w:type="spellEnd"/>
          </w:p>
        </w:tc>
        <w:tc>
          <w:tcPr>
            <w:tcW w:w="5386" w:type="dxa"/>
            <w:tcBorders>
              <w:top w:val="single" w:sz="4" w:space="0" w:color="000000"/>
              <w:left w:val="single" w:sz="4" w:space="0" w:color="000000"/>
              <w:bottom w:val="single" w:sz="4" w:space="0" w:color="000000"/>
              <w:right w:val="single" w:sz="4" w:space="0" w:color="000000"/>
            </w:tcBorders>
            <w:hideMark/>
          </w:tcPr>
          <w:p w:rsidR="00FE4F11" w:rsidRDefault="00FE4F11">
            <w:r>
              <w:t xml:space="preserve"> село</w:t>
            </w:r>
          </w:p>
        </w:tc>
        <w:tc>
          <w:tcPr>
            <w:tcW w:w="5103" w:type="dxa"/>
            <w:tcBorders>
              <w:top w:val="single" w:sz="4" w:space="0" w:color="000000"/>
              <w:left w:val="single" w:sz="4" w:space="0" w:color="000000"/>
              <w:bottom w:val="single" w:sz="4" w:space="0" w:color="000000"/>
              <w:right w:val="single" w:sz="4" w:space="0" w:color="000000"/>
            </w:tcBorders>
            <w:hideMark/>
          </w:tcPr>
          <w:p w:rsidR="00FE4F11" w:rsidRDefault="00FE4F11">
            <w:r>
              <w:t>769</w:t>
            </w:r>
          </w:p>
        </w:tc>
      </w:tr>
      <w:tr w:rsidR="00FE4F11" w:rsidTr="00FE4F11">
        <w:tc>
          <w:tcPr>
            <w:tcW w:w="5070" w:type="dxa"/>
            <w:tcBorders>
              <w:top w:val="single" w:sz="4" w:space="0" w:color="000000"/>
              <w:left w:val="single" w:sz="4" w:space="0" w:color="000000"/>
              <w:bottom w:val="single" w:sz="4" w:space="0" w:color="000000"/>
              <w:right w:val="single" w:sz="4" w:space="0" w:color="000000"/>
            </w:tcBorders>
            <w:hideMark/>
          </w:tcPr>
          <w:p w:rsidR="00FE4F11" w:rsidRDefault="00FE4F11">
            <w:r>
              <w:t xml:space="preserve"> ИТОГО:</w:t>
            </w:r>
          </w:p>
        </w:tc>
        <w:tc>
          <w:tcPr>
            <w:tcW w:w="5386" w:type="dxa"/>
            <w:tcBorders>
              <w:top w:val="single" w:sz="4" w:space="0" w:color="000000"/>
              <w:left w:val="single" w:sz="4" w:space="0" w:color="000000"/>
              <w:bottom w:val="single" w:sz="4" w:space="0" w:color="000000"/>
              <w:right w:val="single" w:sz="4" w:space="0" w:color="000000"/>
            </w:tcBorders>
          </w:tcPr>
          <w:p w:rsidR="00FE4F11" w:rsidRDefault="00FE4F11"/>
        </w:tc>
        <w:tc>
          <w:tcPr>
            <w:tcW w:w="5103" w:type="dxa"/>
            <w:tcBorders>
              <w:top w:val="single" w:sz="4" w:space="0" w:color="000000"/>
              <w:left w:val="single" w:sz="4" w:space="0" w:color="000000"/>
              <w:bottom w:val="single" w:sz="4" w:space="0" w:color="000000"/>
              <w:right w:val="single" w:sz="4" w:space="0" w:color="000000"/>
            </w:tcBorders>
            <w:hideMark/>
          </w:tcPr>
          <w:p w:rsidR="00FE4F11" w:rsidRDefault="00FE4F11">
            <w:r>
              <w:t>1863</w:t>
            </w:r>
          </w:p>
        </w:tc>
      </w:tr>
    </w:tbl>
    <w:p w:rsidR="00FE4F11" w:rsidRDefault="00FE4F11" w:rsidP="00FE4F11">
      <w:r>
        <w:t xml:space="preserve">   </w:t>
      </w:r>
    </w:p>
    <w:p w:rsidR="00FE4F11" w:rsidRDefault="00FE4F11" w:rsidP="00FE4F11">
      <w:r>
        <w:t xml:space="preserve">Структура населения по возрастному составу определена по данным администрации села </w:t>
      </w:r>
      <w:proofErr w:type="spellStart"/>
      <w:r>
        <w:t>Алкадар</w:t>
      </w:r>
      <w:proofErr w:type="spellEnd"/>
      <w:r>
        <w:t xml:space="preserve">  и  </w:t>
      </w:r>
      <w:proofErr w:type="spellStart"/>
      <w:r>
        <w:t>Сардаркент</w:t>
      </w:r>
      <w:proofErr w:type="spellEnd"/>
      <w:r>
        <w:t xml:space="preserve">  соответственно следующее: Количество трудоспособного населения составляет 990 человек, или около 54,0 % численности населения. Число  семей  составляет  370. Средний размер семьи 5 человека.</w:t>
      </w:r>
      <w:r>
        <w:br/>
        <w:t xml:space="preserve"> Для экономики поселения в основном  характерно  сельское  хозяйство.  В поселении  действует  4  КФХ,  на  сельскохозяйственных землях  работают  99  арендаторов.  Площадь, занимаемая крестьянско-фермерскими хозяйствами составляет12 га.</w:t>
      </w:r>
    </w:p>
    <w:p w:rsidR="00FE4F11" w:rsidRDefault="00FE4F11" w:rsidP="00FE4F11">
      <w:r>
        <w:t>Динамично развивается – предприятие ООО «</w:t>
      </w:r>
      <w:proofErr w:type="spellStart"/>
      <w:r>
        <w:t>Алкадар</w:t>
      </w:r>
      <w:proofErr w:type="spellEnd"/>
      <w:r>
        <w:t xml:space="preserve">» по производству бетона и стройматериалов. В  поселении  также  действует  2  строительные  базы,  19 </w:t>
      </w:r>
      <w:proofErr w:type="gramStart"/>
      <w:r>
        <w:t>розничных</w:t>
      </w:r>
      <w:proofErr w:type="gramEnd"/>
      <w:r>
        <w:t xml:space="preserve">  магазина.</w:t>
      </w:r>
    </w:p>
    <w:p w:rsidR="00FE4F11" w:rsidRDefault="00FE4F11" w:rsidP="00FE4F11">
      <w:pPr>
        <w:rPr>
          <w:bCs/>
        </w:rPr>
      </w:pPr>
      <w:r>
        <w:t xml:space="preserve">По диаметру территория сельского поселения «сельсовет </w:t>
      </w:r>
      <w:proofErr w:type="spellStart"/>
      <w:r>
        <w:t>Алкадарский</w:t>
      </w:r>
      <w:proofErr w:type="spellEnd"/>
      <w:r>
        <w:t xml:space="preserve">»   имеет  протяженность 6 км.  По  южной  стороне  протекает  река </w:t>
      </w:r>
      <w:proofErr w:type="spellStart"/>
      <w:r>
        <w:t>Чирагчай</w:t>
      </w:r>
      <w:proofErr w:type="spellEnd"/>
      <w:r>
        <w:t xml:space="preserve">, образуемая в результате слияния - горных речек и родников на территории  </w:t>
      </w:r>
      <w:proofErr w:type="spellStart"/>
      <w:r>
        <w:t>Хивского</w:t>
      </w:r>
      <w:proofErr w:type="spellEnd"/>
      <w:r>
        <w:t>,  Агульского районов.  Средняя ширина реки - 30 м.,                           глубина - 1,0 м. дебет воды - 50куб/м. в час.</w:t>
      </w:r>
    </w:p>
    <w:p w:rsidR="00FE4F11" w:rsidRDefault="00FE4F11" w:rsidP="00FE4F11">
      <w:pPr>
        <w:rPr>
          <w:bCs/>
        </w:rPr>
      </w:pPr>
      <w:r>
        <w:t xml:space="preserve">     На территории села  </w:t>
      </w:r>
      <w:proofErr w:type="spellStart"/>
      <w:r>
        <w:t>Сардаркент</w:t>
      </w:r>
      <w:proofErr w:type="spellEnd"/>
      <w:r>
        <w:t xml:space="preserve">  проложен  водоканал «</w:t>
      </w:r>
      <w:proofErr w:type="spellStart"/>
      <w:r>
        <w:t>Сардаркент-Даркушказмаляр</w:t>
      </w:r>
      <w:proofErr w:type="spellEnd"/>
      <w:r>
        <w:t>»   с очистительными сооружениями.</w:t>
      </w:r>
    </w:p>
    <w:p w:rsidR="00FE4F11" w:rsidRDefault="00FE4F11" w:rsidP="00FE4F11">
      <w:pPr>
        <w:rPr>
          <w:bCs/>
        </w:rPr>
      </w:pPr>
    </w:p>
    <w:p w:rsidR="00FE4F11" w:rsidRDefault="00FE4F11" w:rsidP="00FE4F11">
      <w:pPr>
        <w:rPr>
          <w:bCs/>
        </w:rPr>
      </w:pPr>
      <w:r>
        <w:rPr>
          <w:bCs/>
        </w:rPr>
        <w:t xml:space="preserve">                                                </w:t>
      </w:r>
    </w:p>
    <w:p w:rsidR="00FE4F11" w:rsidRDefault="00FE4F11" w:rsidP="00FE4F11">
      <w:r>
        <w:t xml:space="preserve">                                                                                                                          </w:t>
      </w:r>
    </w:p>
    <w:p w:rsidR="00FE4F11" w:rsidRDefault="00FE4F11" w:rsidP="00FE4F11"/>
    <w:p w:rsidR="00FE4F11" w:rsidRDefault="00FE4F11" w:rsidP="00FE4F11">
      <w:pPr>
        <w:rPr>
          <w:bCs/>
        </w:rPr>
      </w:pPr>
      <w:r>
        <w:rPr>
          <w:noProof/>
          <w:lang w:bidi="ar-SA"/>
        </w:rPr>
        <w:drawing>
          <wp:inline distT="0" distB="0" distL="0" distR="0" wp14:anchorId="340DCAAA" wp14:editId="1024A112">
            <wp:extent cx="5943600" cy="4457700"/>
            <wp:effectExtent l="0" t="0" r="0" b="0"/>
            <wp:docPr id="5" name="Рисунок 5" descr="wm_1500_2012010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_1500_20120109_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E4F11" w:rsidRDefault="00FE4F11" w:rsidP="00FE4F11">
      <w:pPr>
        <w:rPr>
          <w:bCs/>
        </w:rPr>
      </w:pPr>
    </w:p>
    <w:p w:rsidR="00FE4F11" w:rsidRDefault="00FE4F11" w:rsidP="00FE4F11">
      <w:pPr>
        <w:rPr>
          <w:bCs/>
        </w:rPr>
      </w:pPr>
    </w:p>
    <w:p w:rsidR="00FE4F11" w:rsidRDefault="00FE4F11" w:rsidP="00FE4F11">
      <w:pPr>
        <w:rPr>
          <w:bCs/>
        </w:rPr>
      </w:pPr>
    </w:p>
    <w:p w:rsidR="00FE4F11" w:rsidRDefault="00FE4F11" w:rsidP="00FE4F11">
      <w:pPr>
        <w:pStyle w:val="af5"/>
        <w:spacing w:before="0" w:after="0"/>
      </w:pPr>
    </w:p>
    <w:p w:rsidR="00FE4F11" w:rsidRDefault="00FE4F11" w:rsidP="00FE4F11">
      <w:pPr>
        <w:pStyle w:val="af5"/>
        <w:spacing w:before="0" w:after="0"/>
      </w:pPr>
    </w:p>
    <w:p w:rsidR="00FE4F11" w:rsidRDefault="00FE4F11" w:rsidP="00FE4F11">
      <w:pPr>
        <w:pStyle w:val="2"/>
        <w:spacing w:before="0"/>
        <w:jc w:val="center"/>
        <w:rPr>
          <w:rFonts w:ascii="Times New Roman" w:hAnsi="Times New Roman" w:cs="Times New Roman"/>
          <w:color w:val="auto"/>
          <w:sz w:val="24"/>
          <w:szCs w:val="24"/>
        </w:rPr>
      </w:pPr>
      <w:bookmarkStart w:id="2" w:name="_Toc256105147"/>
      <w:bookmarkStart w:id="3" w:name="_Toc344200000"/>
      <w:bookmarkStart w:id="4" w:name="_Toc290568352"/>
    </w:p>
    <w:p w:rsidR="00FE4F11" w:rsidRDefault="00FE4F11" w:rsidP="00FE4F11">
      <w:pPr>
        <w:pStyle w:val="2"/>
        <w:spacing w:before="0"/>
        <w:jc w:val="center"/>
        <w:rPr>
          <w:rFonts w:ascii="Times New Roman" w:hAnsi="Times New Roman" w:cs="Times New Roman"/>
          <w:color w:val="auto"/>
          <w:sz w:val="24"/>
          <w:szCs w:val="24"/>
        </w:rPr>
      </w:pPr>
    </w:p>
    <w:p w:rsidR="00FE4F11" w:rsidRDefault="00FE4F11" w:rsidP="00FE4F11">
      <w:pPr>
        <w:pStyle w:val="2"/>
        <w:spacing w:before="0"/>
        <w:jc w:val="center"/>
        <w:rPr>
          <w:rFonts w:ascii="Times New Roman" w:hAnsi="Times New Roman" w:cs="Times New Roman"/>
          <w:color w:val="auto"/>
          <w:sz w:val="24"/>
          <w:szCs w:val="24"/>
        </w:rPr>
      </w:pPr>
    </w:p>
    <w:p w:rsidR="00FE4F11" w:rsidRDefault="00FE4F11" w:rsidP="00FE4F11">
      <w:pPr>
        <w:pStyle w:val="2"/>
        <w:spacing w:before="0"/>
        <w:jc w:val="center"/>
        <w:rPr>
          <w:rFonts w:ascii="Times New Roman" w:hAnsi="Times New Roman" w:cs="Times New Roman"/>
          <w:color w:val="auto"/>
          <w:sz w:val="24"/>
          <w:szCs w:val="24"/>
        </w:rPr>
      </w:pPr>
    </w:p>
    <w:p w:rsidR="00FE4F11" w:rsidRDefault="00FE4F11" w:rsidP="00FE4F11">
      <w:pPr>
        <w:pStyle w:val="2"/>
        <w:spacing w:before="0"/>
        <w:jc w:val="center"/>
        <w:rPr>
          <w:rFonts w:ascii="Times New Roman" w:hAnsi="Times New Roman" w:cs="Times New Roman"/>
          <w:color w:val="auto"/>
          <w:sz w:val="24"/>
          <w:szCs w:val="24"/>
        </w:rPr>
      </w:pPr>
    </w:p>
    <w:p w:rsidR="00FE4F11" w:rsidRDefault="00FE4F11" w:rsidP="00FE4F11">
      <w:pPr>
        <w:pStyle w:val="2"/>
        <w:spacing w:before="0"/>
        <w:jc w:val="center"/>
        <w:rPr>
          <w:rFonts w:ascii="Times New Roman" w:hAnsi="Times New Roman" w:cs="Times New Roman"/>
          <w:color w:val="auto"/>
          <w:sz w:val="24"/>
          <w:szCs w:val="24"/>
        </w:rPr>
      </w:pPr>
    </w:p>
    <w:p w:rsidR="00FE4F11" w:rsidRDefault="00FE4F11" w:rsidP="00FE4F11">
      <w:pPr>
        <w:pStyle w:val="2"/>
        <w:spacing w:before="0"/>
        <w:jc w:val="center"/>
        <w:rPr>
          <w:rFonts w:ascii="Times New Roman" w:hAnsi="Times New Roman" w:cs="Times New Roman"/>
          <w:color w:val="auto"/>
          <w:sz w:val="24"/>
          <w:szCs w:val="24"/>
        </w:rPr>
      </w:pPr>
    </w:p>
    <w:p w:rsidR="00FE4F11" w:rsidRDefault="00FE4F11" w:rsidP="00FE4F11">
      <w:pPr>
        <w:pStyle w:val="2"/>
        <w:spacing w:before="0" w:line="240" w:lineRule="atLeast"/>
        <w:jc w:val="center"/>
        <w:rPr>
          <w:rFonts w:ascii="Times New Roman" w:hAnsi="Times New Roman" w:cs="Times New Roman"/>
          <w:color w:val="auto"/>
          <w:sz w:val="24"/>
          <w:szCs w:val="24"/>
        </w:rPr>
      </w:pPr>
    </w:p>
    <w:p w:rsidR="00FE4F11" w:rsidRDefault="00FE4F11" w:rsidP="00FE4F11">
      <w:pPr>
        <w:pStyle w:val="2"/>
        <w:spacing w:before="0" w:line="240"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1.2. </w:t>
      </w:r>
      <w:r>
        <w:rPr>
          <w:rFonts w:ascii="Times New Roman" w:eastAsia="Times New Roman" w:hAnsi="Times New Roman" w:cs="Times New Roman"/>
          <w:color w:val="auto"/>
          <w:sz w:val="24"/>
          <w:szCs w:val="24"/>
        </w:rPr>
        <w:t>Природные условия</w:t>
      </w:r>
      <w:bookmarkEnd w:id="2"/>
      <w:r>
        <w:rPr>
          <w:rFonts w:ascii="Times New Roman" w:eastAsia="Times New Roman" w:hAnsi="Times New Roman" w:cs="Times New Roman"/>
          <w:color w:val="auto"/>
          <w:sz w:val="24"/>
          <w:szCs w:val="24"/>
        </w:rPr>
        <w:t xml:space="preserve"> и ресурсы территории</w:t>
      </w:r>
      <w:bookmarkEnd w:id="3"/>
      <w:bookmarkEnd w:id="4"/>
    </w:p>
    <w:p w:rsidR="00FE4F11" w:rsidRDefault="00FE4F11" w:rsidP="00FE4F11">
      <w:pPr>
        <w:spacing w:line="240" w:lineRule="atLeast"/>
        <w:rPr>
          <w:rFonts w:ascii="Times New Roman" w:hAnsi="Times New Roman" w:cs="Times New Roman"/>
          <w:color w:val="auto"/>
        </w:rPr>
      </w:pPr>
    </w:p>
    <w:p w:rsidR="00FE4F11" w:rsidRDefault="00FE4F11" w:rsidP="00FE4F11">
      <w:pPr>
        <w:pStyle w:val="af5"/>
        <w:spacing w:line="240" w:lineRule="atLeast"/>
        <w:jc w:val="left"/>
        <w:rPr>
          <w:b/>
        </w:rPr>
      </w:pPr>
      <w:r>
        <w:rPr>
          <w:b/>
          <w:bCs/>
        </w:rPr>
        <w:t xml:space="preserve"> </w:t>
      </w:r>
      <w:r>
        <w:t xml:space="preserve">Рельеф территории села сложный, с общим уклоном к реке </w:t>
      </w:r>
      <w:proofErr w:type="spellStart"/>
      <w:r>
        <w:t>Чираг</w:t>
      </w:r>
      <w:proofErr w:type="spellEnd"/>
      <w:r>
        <w:t xml:space="preserve">-чай, территория расположено на ровной поверхности террасы, в левобережной части реки </w:t>
      </w:r>
      <w:proofErr w:type="spellStart"/>
      <w:r>
        <w:t>Чираг</w:t>
      </w:r>
      <w:proofErr w:type="spellEnd"/>
      <w:r>
        <w:t xml:space="preserve">-чай. </w:t>
      </w:r>
    </w:p>
    <w:p w:rsidR="00FE4F11" w:rsidRDefault="00FE4F11" w:rsidP="00FE4F11">
      <w:pPr>
        <w:pStyle w:val="af5"/>
      </w:pPr>
      <w:r>
        <w:t>Главное богатство поселения - фруктовые сады</w:t>
      </w:r>
      <w:proofErr w:type="gramStart"/>
      <w:r>
        <w:t xml:space="preserve"> .</w:t>
      </w:r>
      <w:proofErr w:type="gramEnd"/>
      <w:r>
        <w:t xml:space="preserve"> Живописны окрестности  поселения. С запада  начинаются  горы, а к востоку уходит долина -  равнина.  </w:t>
      </w:r>
      <w:proofErr w:type="gramStart"/>
      <w:r>
        <w:t>Земли</w:t>
      </w:r>
      <w:proofErr w:type="gramEnd"/>
      <w:r>
        <w:t xml:space="preserve">  расположенные в низменной  части, имеет спокойный рельеф,  слабо всхолмленный. </w:t>
      </w:r>
    </w:p>
    <w:p w:rsidR="00FE4F11" w:rsidRDefault="00FE4F11" w:rsidP="00FE4F11">
      <w:pPr>
        <w:pStyle w:val="af5"/>
        <w:ind w:firstLine="0"/>
      </w:pPr>
      <w:r>
        <w:t xml:space="preserve">           Средняя высота предгорий 200 – 500 метров.  </w:t>
      </w:r>
    </w:p>
    <w:p w:rsidR="00FE4F11" w:rsidRDefault="00FE4F11" w:rsidP="00FE4F11">
      <w:pPr>
        <w:pStyle w:val="af5"/>
      </w:pPr>
      <w:r>
        <w:t xml:space="preserve"> Родники используются в качестве основного источника водоснабжения. </w:t>
      </w:r>
    </w:p>
    <w:p w:rsidR="00FE4F11" w:rsidRDefault="00FE4F11" w:rsidP="00FE4F11">
      <w:pPr>
        <w:pStyle w:val="af5"/>
        <w:spacing w:after="0"/>
      </w:pPr>
      <w:r>
        <w:t xml:space="preserve">Сочетание полезных ископаемых на территории сельского поселения «сельсовет </w:t>
      </w:r>
      <w:proofErr w:type="spellStart"/>
      <w:r>
        <w:t>Алкадарский</w:t>
      </w:r>
      <w:proofErr w:type="spellEnd"/>
      <w:r>
        <w:t xml:space="preserve">»    разный,    как  строительные  </w:t>
      </w:r>
      <w:proofErr w:type="gramStart"/>
      <w:r>
        <w:t xml:space="preserve">( </w:t>
      </w:r>
      <w:proofErr w:type="gramEnd"/>
      <w:r>
        <w:t xml:space="preserve">известняк,  гравий,  глина. </w:t>
      </w:r>
    </w:p>
    <w:p w:rsidR="00FE4F11" w:rsidRDefault="00FE4F11" w:rsidP="00FE4F11">
      <w:pPr>
        <w:pStyle w:val="af5"/>
        <w:spacing w:after="0"/>
      </w:pPr>
      <w:r>
        <w:t xml:space="preserve"> Подземные воды на территории комитета представлены в пластах песчаников, глинистых пород и известняков верхнего мела. Встречается большое количество родников с разным дебетом. Качество вод позволяет их использование для питьевого и хозяйственно-питьевых целей населения.</w:t>
      </w:r>
    </w:p>
    <w:p w:rsidR="00FE4F11" w:rsidRDefault="00FE4F11" w:rsidP="00FE4F11">
      <w:pPr>
        <w:pStyle w:val="af5"/>
      </w:pPr>
      <w:proofErr w:type="gramStart"/>
      <w:r>
        <w:t>На  юго-восточной части   территории</w:t>
      </w:r>
      <w:proofErr w:type="gramEnd"/>
      <w:r>
        <w:t xml:space="preserve">  поселения  расположено  озеро «</w:t>
      </w:r>
      <w:proofErr w:type="spellStart"/>
      <w:r>
        <w:t>Зилид</w:t>
      </w:r>
      <w:proofErr w:type="spellEnd"/>
      <w:r>
        <w:t xml:space="preserve"> вир», образованной  в  результате  слияния  родниковых  вод.</w:t>
      </w:r>
    </w:p>
    <w:p w:rsidR="00FE4F11" w:rsidRDefault="00FE4F11" w:rsidP="00FE4F11">
      <w:pPr>
        <w:jc w:val="both"/>
      </w:pPr>
      <w:r>
        <w:t xml:space="preserve">В селе имеются объект культурного наследия музей </w:t>
      </w:r>
      <w:proofErr w:type="spellStart"/>
      <w:r>
        <w:t>Гасана</w:t>
      </w:r>
      <w:proofErr w:type="spellEnd"/>
      <w:r>
        <w:t xml:space="preserve"> Эфенди </w:t>
      </w:r>
      <w:proofErr w:type="spellStart"/>
      <w:r>
        <w:t>Алкадарского</w:t>
      </w:r>
      <w:proofErr w:type="spellEnd"/>
      <w:r>
        <w:t xml:space="preserve">,   «Памятник воинам  Великой Отечественной войны», старое кладбище, могила </w:t>
      </w:r>
      <w:proofErr w:type="spellStart"/>
      <w:r>
        <w:t>Гасана</w:t>
      </w:r>
      <w:proofErr w:type="spellEnd"/>
      <w:r>
        <w:t xml:space="preserve"> эфенди </w:t>
      </w:r>
      <w:proofErr w:type="spellStart"/>
      <w:r>
        <w:t>Алкадарского</w:t>
      </w:r>
      <w:proofErr w:type="spellEnd"/>
      <w:r>
        <w:t xml:space="preserve">, святыня «ПИР».  В  селе </w:t>
      </w:r>
      <w:proofErr w:type="spellStart"/>
      <w:r>
        <w:t>Сардаркент</w:t>
      </w:r>
      <w:proofErr w:type="spellEnd"/>
      <w:r>
        <w:t xml:space="preserve"> имеется  памятники археологии, поскольку комплексные исследования объектов археологического наследия на территории села и прилегающей к ней территории не проводились и зоны охраны не установлены, необходимо проведение согласования отводов земельных участков в государственном органе охраны памятников истории и культуры. </w:t>
      </w:r>
      <w:r>
        <w:br/>
        <w:t xml:space="preserve">    Природные условия территории способствуют развитию индустрии туризма, спорта и отдыха.</w:t>
      </w:r>
    </w:p>
    <w:p w:rsidR="00FE4F11" w:rsidRDefault="00FE4F11" w:rsidP="00FE4F11">
      <w:pPr>
        <w:pStyle w:val="af5"/>
      </w:pPr>
    </w:p>
    <w:p w:rsidR="00FE4F11" w:rsidRDefault="00FE4F11" w:rsidP="00FE4F11">
      <w:pPr>
        <w:pStyle w:val="af5"/>
      </w:pPr>
      <w:r>
        <w:lastRenderedPageBreak/>
        <w:t xml:space="preserve"> </w:t>
      </w:r>
      <w:proofErr w:type="spellStart"/>
      <w:r>
        <w:t>Озѐро</w:t>
      </w:r>
      <w:proofErr w:type="spellEnd"/>
      <w:r>
        <w:t xml:space="preserve"> «</w:t>
      </w:r>
      <w:proofErr w:type="spellStart"/>
      <w:r>
        <w:t>Зилид</w:t>
      </w:r>
      <w:proofErr w:type="spellEnd"/>
      <w:r>
        <w:t xml:space="preserve"> вир»</w:t>
      </w:r>
      <w:r>
        <w:rPr>
          <w:b/>
          <w:noProof/>
        </w:rPr>
        <w:t xml:space="preserve"> </w:t>
      </w:r>
      <w:r>
        <w:rPr>
          <w:b/>
          <w:noProof/>
          <w:lang w:eastAsia="ru-RU"/>
        </w:rPr>
        <w:drawing>
          <wp:inline distT="0" distB="0" distL="0" distR="0" wp14:anchorId="6843E3B0" wp14:editId="0F82C0F7">
            <wp:extent cx="5943600" cy="4457700"/>
            <wp:effectExtent l="0" t="0" r="0" b="0"/>
            <wp:docPr id="3" name="Рисунок 3" descr="wm_1500_20130510_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m_1500_20130510_8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E4F11" w:rsidRDefault="00FE4F11" w:rsidP="00FE4F11">
      <w:pPr>
        <w:pStyle w:val="af5"/>
        <w:spacing w:after="0"/>
      </w:pPr>
      <w:r>
        <w:t xml:space="preserve"> </w:t>
      </w:r>
      <w:r>
        <w:rPr>
          <w:b/>
        </w:rPr>
        <w:t xml:space="preserve">                                       </w:t>
      </w:r>
    </w:p>
    <w:p w:rsidR="00FE4F11" w:rsidRDefault="00FE4F11" w:rsidP="00FE4F11">
      <w:pPr>
        <w:pStyle w:val="af5"/>
        <w:spacing w:after="0"/>
      </w:pPr>
    </w:p>
    <w:p w:rsidR="00FE4F11" w:rsidRDefault="00FE4F11" w:rsidP="00FE4F11">
      <w:pPr>
        <w:pStyle w:val="af5"/>
        <w:spacing w:after="0"/>
      </w:pPr>
      <w:r>
        <w:t xml:space="preserve">        Земли сельского поселения  на  южной  стороне,  в  количестве  440 га   состоит из групп дубовых лесов, грецкого ореха, диких груш, яблони. Встречаются ягодные кустарники: кизил, шиповник, боярышник, дикий орешник и т.д.  Основные представители животного мира: куница,  барсук, лисица, волк, заяц-русак.  Птицы:  серая куропатка</w:t>
      </w:r>
      <w:proofErr w:type="gramStart"/>
      <w:r>
        <w:t xml:space="preserve"> ,</w:t>
      </w:r>
      <w:proofErr w:type="gramEnd"/>
      <w:r>
        <w:t xml:space="preserve"> перепел, голуби различных видов.</w:t>
      </w:r>
    </w:p>
    <w:p w:rsidR="00FE4F11" w:rsidRDefault="00FE4F11" w:rsidP="00FE4F11">
      <w:pPr>
        <w:pStyle w:val="af5"/>
        <w:spacing w:after="0"/>
      </w:pPr>
      <w:r>
        <w:t xml:space="preserve">       Ихтиофауна  представлена такими видами рыб, как форель, усач и др. </w:t>
      </w:r>
    </w:p>
    <w:p w:rsidR="00FE4F11" w:rsidRDefault="00FE4F11" w:rsidP="00FE4F11">
      <w:pPr>
        <w:rPr>
          <w:b/>
          <w:bCs/>
        </w:rPr>
      </w:pPr>
      <w:r>
        <w:rPr>
          <w:b/>
          <w:bCs/>
        </w:rPr>
        <w:t xml:space="preserve">                                                   </w:t>
      </w:r>
      <w:r>
        <w:rPr>
          <w:bCs/>
        </w:rPr>
        <w:t xml:space="preserve">                  </w:t>
      </w:r>
      <w:r>
        <w:rPr>
          <w:b/>
          <w:bCs/>
        </w:rPr>
        <w:t xml:space="preserve">  </w:t>
      </w:r>
    </w:p>
    <w:p w:rsidR="00FE4F11" w:rsidRDefault="00FE4F11" w:rsidP="00FE4F11">
      <w:pPr>
        <w:rPr>
          <w:b/>
          <w:bCs/>
        </w:rPr>
      </w:pPr>
    </w:p>
    <w:p w:rsidR="00FE4F11" w:rsidRDefault="00FE4F11" w:rsidP="00FE4F11">
      <w:pPr>
        <w:rPr>
          <w:b/>
          <w:bCs/>
        </w:rPr>
      </w:pPr>
    </w:p>
    <w:p w:rsidR="00FE4F11" w:rsidRDefault="00FE4F11" w:rsidP="00FE4F11">
      <w:pPr>
        <w:rPr>
          <w:b/>
          <w:bCs/>
        </w:rPr>
      </w:pPr>
    </w:p>
    <w:p w:rsidR="00FE4F11" w:rsidRDefault="00FE4F11" w:rsidP="00FE4F11">
      <w:pPr>
        <w:rPr>
          <w:b/>
          <w:bCs/>
        </w:rPr>
      </w:pPr>
    </w:p>
    <w:p w:rsidR="00FE4F11" w:rsidRDefault="00FE4F11" w:rsidP="00FE4F11">
      <w:pPr>
        <w:jc w:val="both"/>
        <w:rPr>
          <w:b/>
          <w:bCs/>
        </w:rPr>
      </w:pPr>
      <w:r>
        <w:rPr>
          <w:b/>
          <w:bCs/>
        </w:rPr>
        <w:t xml:space="preserve">               </w:t>
      </w:r>
      <w:r>
        <w:t xml:space="preserve"> Климат на территории  сельского поселения «сельсовет </w:t>
      </w:r>
      <w:proofErr w:type="spellStart"/>
      <w:r>
        <w:t>Алкадарский</w:t>
      </w:r>
      <w:proofErr w:type="spellEnd"/>
      <w:r>
        <w:t xml:space="preserve">»  переходный </w:t>
      </w:r>
      <w:proofErr w:type="gramStart"/>
      <w:r>
        <w:t>от</w:t>
      </w:r>
      <w:proofErr w:type="gramEnd"/>
      <w:r>
        <w:t xml:space="preserve"> умеренно-теплого, сухого континентального до умеренно-холодного влажного. Климатическим факторам характерны большие перепады температур, частые случаи выпадения осадков ливневого характера.  Неоднородность рельефа обусловливает вертикальную климатическую зональность. С подъемом в горную часть климат становится более </w:t>
      </w:r>
      <w:r>
        <w:lastRenderedPageBreak/>
        <w:t xml:space="preserve">прохладным, полусухим, с резко выраженными суточными колебаниями температуры воздуха. В низменной  части климат полусухой со сравнительно жарким летом. Зима сравнительно теплая. Продолжительность безморозного периода составляет в среднем -200 день. Первая дата осенних заморозков -05 ноября, последняя весенних заморозков -10 апреля. Средняя дата появления устойчивого снежного покрова -15 декабря, Толщина снежного покрова составляет -5-10 см. Средняя дата схода снежного покрова -25 февраля. Глубина промерзания почвы средняя -3 см., максимальная -6 см Средняя многолетняя температура воздуха за год равна +12.0о. Самым холодным месяцем является январь, наиболее жаркий месяц – июль. Переход средней суточной температуры через  0о (признак начала и конца зимы) весной обычно наблюдается в третьей декаде февраля, а осенью – во второй декаде декабря. Осенью и весной возможны кратковременные понижения температуры до отрицательных значений. Почти ежегодно в зимний период наблюдается оттепель в среднем по району до 42 дней. Годовая сумма осадков в среднем равна 486 мм. Снежный покров неустойчив. Всего за зиму снежный покров удерживается от 60 до 80 дней. </w:t>
      </w:r>
    </w:p>
    <w:p w:rsidR="00FE4F11" w:rsidRDefault="00FE4F11" w:rsidP="00FE4F11">
      <w:pPr>
        <w:pStyle w:val="af5"/>
        <w:spacing w:before="0" w:after="0"/>
      </w:pPr>
      <w:r>
        <w:t>Преобладающие ветры – восточного направления. Годовое количество восточных ветров достигает – 27 %. Среднегодовая норма солнечных дней – 250.</w:t>
      </w:r>
    </w:p>
    <w:p w:rsidR="00FE4F11" w:rsidRDefault="00FE4F11" w:rsidP="00FE4F11">
      <w:pPr>
        <w:pStyle w:val="af5"/>
        <w:spacing w:before="0" w:after="0"/>
      </w:pPr>
    </w:p>
    <w:p w:rsidR="00FE4F11" w:rsidRDefault="00FE4F11" w:rsidP="00FE4F11">
      <w:pPr>
        <w:pStyle w:val="af5"/>
        <w:spacing w:before="0" w:after="0"/>
      </w:pPr>
      <w:r>
        <w:t xml:space="preserve"> В таблице 1 приведены основные климатические показатели территории села.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85"/>
        <w:gridCol w:w="1425"/>
        <w:gridCol w:w="2160"/>
      </w:tblGrid>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rPr>
                <w:bCs/>
              </w:rPr>
              <w:t>Показатели</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proofErr w:type="spellStart"/>
            <w:r>
              <w:rPr>
                <w:bCs/>
              </w:rPr>
              <w:t>Ед</w:t>
            </w:r>
            <w:proofErr w:type="gramStart"/>
            <w:r>
              <w:rPr>
                <w:bCs/>
              </w:rPr>
              <w:t>.и</w:t>
            </w:r>
            <w:proofErr w:type="gramEnd"/>
            <w:r>
              <w:rPr>
                <w:bCs/>
              </w:rPr>
              <w:t>змер</w:t>
            </w:r>
            <w:proofErr w:type="spellEnd"/>
            <w:r>
              <w:rPr>
                <w:bCs/>
              </w:rPr>
              <w:t>.</w:t>
            </w:r>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rPr>
                <w:bCs/>
              </w:rPr>
              <w:t>Величина</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Среднегодовая</w:t>
            </w:r>
            <w:proofErr w:type="gramStart"/>
            <w:r>
              <w:t xml:space="preserve"> Т</w:t>
            </w:r>
            <w:proofErr w:type="gramEnd"/>
            <w:r>
              <w:t xml:space="preserve"> воздуха</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w:t>
            </w:r>
            <w:proofErr w:type="gramStart"/>
            <w:r>
              <w:rPr>
                <w:vertAlign w:val="superscript"/>
              </w:rPr>
              <w:t>0</w:t>
            </w:r>
            <w:proofErr w:type="gramEnd"/>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12</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Средняя</w:t>
            </w:r>
            <w:proofErr w:type="gramStart"/>
            <w:r>
              <w:t xml:space="preserve"> Т</w:t>
            </w:r>
            <w:proofErr w:type="gramEnd"/>
            <w:r>
              <w:t xml:space="preserve"> января</w:t>
            </w:r>
          </w:p>
          <w:p w:rsidR="00FE4F11" w:rsidRDefault="00FE4F11">
            <w:pPr>
              <w:pStyle w:val="af5"/>
              <w:spacing w:before="0" w:after="0"/>
            </w:pPr>
            <w:r>
              <w:t>               минимум</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w:t>
            </w:r>
            <w:proofErr w:type="gramStart"/>
            <w:r>
              <w:rPr>
                <w:vertAlign w:val="superscript"/>
              </w:rPr>
              <w:t>0</w:t>
            </w:r>
            <w:proofErr w:type="gramEnd"/>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-4 -5</w:t>
            </w:r>
          </w:p>
          <w:p w:rsidR="00FE4F11" w:rsidRDefault="00FE4F11">
            <w:pPr>
              <w:pStyle w:val="af5"/>
              <w:spacing w:before="0" w:after="0"/>
            </w:pPr>
            <w:r>
              <w:t>-5</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Средняя</w:t>
            </w:r>
            <w:proofErr w:type="gramStart"/>
            <w:r>
              <w:t xml:space="preserve"> Т</w:t>
            </w:r>
            <w:proofErr w:type="gramEnd"/>
            <w:r>
              <w:t xml:space="preserve"> июля</w:t>
            </w:r>
          </w:p>
          <w:p w:rsidR="00FE4F11" w:rsidRDefault="00FE4F11">
            <w:pPr>
              <w:pStyle w:val="af5"/>
              <w:spacing w:before="0" w:after="0"/>
            </w:pPr>
            <w:r>
              <w:t>               максимум</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w:t>
            </w:r>
            <w:proofErr w:type="gramStart"/>
            <w:r>
              <w:rPr>
                <w:vertAlign w:val="superscript"/>
              </w:rPr>
              <w:t>0</w:t>
            </w:r>
            <w:proofErr w:type="gramEnd"/>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+20 +28</w:t>
            </w:r>
          </w:p>
          <w:p w:rsidR="00FE4F11" w:rsidRDefault="00FE4F11">
            <w:pPr>
              <w:pStyle w:val="af5"/>
              <w:spacing w:before="0" w:after="0"/>
            </w:pPr>
            <w:r>
              <w:t>+40</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Расчетная</w:t>
            </w:r>
            <w:proofErr w:type="gramStart"/>
            <w:r>
              <w:t xml:space="preserve"> Т</w:t>
            </w:r>
            <w:proofErr w:type="gramEnd"/>
            <w:r>
              <w:t xml:space="preserve"> для отопления</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w:t>
            </w:r>
            <w:proofErr w:type="gramStart"/>
            <w:r>
              <w:rPr>
                <w:vertAlign w:val="superscript"/>
              </w:rPr>
              <w:t>0</w:t>
            </w:r>
            <w:proofErr w:type="gramEnd"/>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-6-15</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Продолжительность безморозного периода</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дней</w:t>
            </w:r>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200</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Продолжительность периода со снежным покровом</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дней</w:t>
            </w:r>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30</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Высота снежного покрова</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см</w:t>
            </w:r>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10</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Глубина промерзания почвы</w:t>
            </w:r>
          </w:p>
          <w:p w:rsidR="00FE4F11" w:rsidRDefault="00FE4F11">
            <w:pPr>
              <w:pStyle w:val="af5"/>
              <w:spacing w:before="0" w:after="0"/>
            </w:pPr>
            <w:r>
              <w:t xml:space="preserve">- </w:t>
            </w:r>
            <w:proofErr w:type="gramStart"/>
            <w:r>
              <w:t>средне-многолетнее</w:t>
            </w:r>
            <w:proofErr w:type="gramEnd"/>
          </w:p>
          <w:p w:rsidR="00FE4F11" w:rsidRDefault="00FE4F11">
            <w:pPr>
              <w:pStyle w:val="af5"/>
              <w:spacing w:before="0" w:after="0"/>
            </w:pPr>
            <w:r>
              <w:t>- максимальное</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см</w:t>
            </w:r>
          </w:p>
        </w:tc>
        <w:tc>
          <w:tcPr>
            <w:tcW w:w="2160" w:type="dxa"/>
            <w:tcBorders>
              <w:top w:val="outset" w:sz="6" w:space="0" w:color="auto"/>
              <w:left w:val="outset" w:sz="6" w:space="0" w:color="auto"/>
              <w:bottom w:val="outset" w:sz="6" w:space="0" w:color="auto"/>
              <w:right w:val="outset" w:sz="6" w:space="0" w:color="auto"/>
            </w:tcBorders>
          </w:tcPr>
          <w:p w:rsidR="00FE4F11" w:rsidRDefault="00FE4F11">
            <w:pPr>
              <w:pStyle w:val="af5"/>
              <w:spacing w:before="0" w:after="0"/>
            </w:pPr>
            <w:r>
              <w:t> 3</w:t>
            </w:r>
          </w:p>
          <w:p w:rsidR="00FE4F11" w:rsidRDefault="00FE4F11">
            <w:pPr>
              <w:pStyle w:val="af5"/>
              <w:spacing w:before="0" w:after="0"/>
            </w:pPr>
          </w:p>
          <w:p w:rsidR="00FE4F11" w:rsidRDefault="00FE4F11">
            <w:pPr>
              <w:pStyle w:val="af5"/>
              <w:spacing w:before="0" w:after="0"/>
            </w:pP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Среднегодовое количество осадков</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мм</w:t>
            </w:r>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400</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Направление господствующих ветров</w:t>
            </w:r>
          </w:p>
        </w:tc>
        <w:tc>
          <w:tcPr>
            <w:tcW w:w="3585" w:type="dxa"/>
            <w:gridSpan w:val="2"/>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юго-восток, северо-запад,</w:t>
            </w:r>
          </w:p>
          <w:p w:rsidR="00FE4F11" w:rsidRDefault="00FE4F11">
            <w:pPr>
              <w:pStyle w:val="af5"/>
              <w:spacing w:before="0" w:after="0"/>
            </w:pPr>
            <w:r>
              <w:t>восток – зимой</w:t>
            </w:r>
          </w:p>
        </w:tc>
      </w:tr>
      <w:tr w:rsidR="00FE4F11" w:rsidTr="00FE4F11">
        <w:trPr>
          <w:tblCellSpacing w:w="0" w:type="dxa"/>
          <w:jc w:val="center"/>
        </w:trPr>
        <w:tc>
          <w:tcPr>
            <w:tcW w:w="598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Сейсмичность</w:t>
            </w:r>
          </w:p>
        </w:tc>
        <w:tc>
          <w:tcPr>
            <w:tcW w:w="1425"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баллов</w:t>
            </w:r>
          </w:p>
        </w:tc>
        <w:tc>
          <w:tcPr>
            <w:tcW w:w="2160" w:type="dxa"/>
            <w:tcBorders>
              <w:top w:val="outset" w:sz="6" w:space="0" w:color="auto"/>
              <w:left w:val="outset" w:sz="6" w:space="0" w:color="auto"/>
              <w:bottom w:val="outset" w:sz="6" w:space="0" w:color="auto"/>
              <w:right w:val="outset" w:sz="6" w:space="0" w:color="auto"/>
            </w:tcBorders>
            <w:hideMark/>
          </w:tcPr>
          <w:p w:rsidR="00FE4F11" w:rsidRDefault="00FE4F11">
            <w:pPr>
              <w:pStyle w:val="af5"/>
              <w:spacing w:before="0" w:after="0"/>
            </w:pPr>
            <w:r>
              <w:t>7</w:t>
            </w:r>
          </w:p>
        </w:tc>
      </w:tr>
    </w:tbl>
    <w:p w:rsidR="00FE4F11" w:rsidRDefault="00FE4F11" w:rsidP="00FE4F11">
      <w:pPr>
        <w:pStyle w:val="af5"/>
        <w:spacing w:before="0" w:after="0"/>
      </w:pPr>
    </w:p>
    <w:p w:rsidR="00FE4F11" w:rsidRDefault="00FE4F11" w:rsidP="00FE4F11">
      <w:pPr>
        <w:pStyle w:val="af5"/>
        <w:rPr>
          <w:b/>
        </w:rPr>
      </w:pPr>
    </w:p>
    <w:p w:rsidR="00FE4F11" w:rsidRDefault="00FE4F11" w:rsidP="00FE4F11">
      <w:pPr>
        <w:pStyle w:val="af5"/>
      </w:pPr>
    </w:p>
    <w:p w:rsidR="00FE4F11" w:rsidRDefault="00FE4F11" w:rsidP="00FE4F11">
      <w:pPr>
        <w:pStyle w:val="af5"/>
        <w:spacing w:after="0"/>
        <w:rPr>
          <w:b/>
        </w:rPr>
      </w:pPr>
      <w:r>
        <w:t xml:space="preserve">На южной стороне поселения протекает река </w:t>
      </w:r>
      <w:proofErr w:type="spellStart"/>
      <w:r>
        <w:t>Чирагчай</w:t>
      </w:r>
      <w:proofErr w:type="spellEnd"/>
      <w:proofErr w:type="gramStart"/>
      <w:r>
        <w:t xml:space="preserve"> ,</w:t>
      </w:r>
      <w:proofErr w:type="gramEnd"/>
      <w:r>
        <w:t xml:space="preserve"> по своему режиму относится к горным рекам, которые отличаются средним  течением, каменистым и порожистым руслом, резкими колебаниями уровня воды на протяжении года и большим количеством переносимых твердых частиц) </w:t>
      </w:r>
    </w:p>
    <w:p w:rsidR="00FE4F11" w:rsidRDefault="00FE4F11" w:rsidP="00FE4F11">
      <w:pPr>
        <w:pStyle w:val="af5"/>
        <w:spacing w:before="0" w:after="0"/>
      </w:pPr>
      <w:r>
        <w:t xml:space="preserve">Река характеризуется поводочным режимом в теплую часть года и зимней меженью. </w:t>
      </w:r>
    </w:p>
    <w:p w:rsidR="00FE4F11" w:rsidRDefault="00FE4F11" w:rsidP="00FE4F11">
      <w:pPr>
        <w:pStyle w:val="af5"/>
        <w:spacing w:before="0" w:after="0"/>
      </w:pPr>
      <w:r>
        <w:lastRenderedPageBreak/>
        <w:t>Наибольшие за год расходы воды обычно формируются талыми водами и выпадающими в период снеготаяния осадками. Летние дождевые паводки иногда носят катастрофический характер. Средний годовой расход — 3,97 м³/с, максимальный — 126 м³/с</w:t>
      </w:r>
      <w:hyperlink r:id="rId10" w:anchor="cite_note-1" w:history="1">
        <w:r>
          <w:rPr>
            <w:rStyle w:val="a3"/>
            <w:vertAlign w:val="superscript"/>
          </w:rPr>
          <w:t>[1]</w:t>
        </w:r>
      </w:hyperlink>
      <w:r>
        <w:t>.</w:t>
      </w:r>
    </w:p>
    <w:p w:rsidR="00FE4F11" w:rsidRDefault="00FE4F11" w:rsidP="00FE4F11">
      <w:pPr>
        <w:pStyle w:val="af5"/>
        <w:spacing w:before="0" w:after="0"/>
        <w:rPr>
          <w:color w:val="000000" w:themeColor="text1"/>
        </w:rPr>
      </w:pPr>
      <w:r>
        <w:t xml:space="preserve"> Река   </w:t>
      </w:r>
      <w:proofErr w:type="spellStart"/>
      <w:r>
        <w:t>Чирагчай</w:t>
      </w:r>
      <w:proofErr w:type="spellEnd"/>
      <w:r>
        <w:t xml:space="preserve">  берет начало из родников на восточном склоне хребта </w:t>
      </w:r>
      <w:proofErr w:type="spellStart"/>
      <w:r>
        <w:t>Кокма</w:t>
      </w:r>
      <w:proofErr w:type="spellEnd"/>
      <w:r>
        <w:t xml:space="preserve">, </w:t>
      </w:r>
      <w:proofErr w:type="gramStart"/>
      <w:r>
        <w:t>и</w:t>
      </w:r>
      <w:proofErr w:type="gramEnd"/>
      <w:r>
        <w:t xml:space="preserve"> сливаясь </w:t>
      </w:r>
      <w:r>
        <w:rPr>
          <w:color w:val="000000" w:themeColor="text1"/>
        </w:rPr>
        <w:t xml:space="preserve">в селе </w:t>
      </w:r>
      <w:proofErr w:type="spellStart"/>
      <w:r>
        <w:rPr>
          <w:color w:val="000000" w:themeColor="text1"/>
        </w:rPr>
        <w:t>Касумкент</w:t>
      </w:r>
      <w:proofErr w:type="spellEnd"/>
      <w:r>
        <w:rPr>
          <w:color w:val="000000" w:themeColor="text1"/>
        </w:rPr>
        <w:t xml:space="preserve"> с рекой </w:t>
      </w:r>
      <w:hyperlink r:id="rId11" w:tooltip="Курах (река)" w:history="1">
        <w:r>
          <w:rPr>
            <w:rStyle w:val="a3"/>
            <w:color w:val="000000" w:themeColor="text1"/>
          </w:rPr>
          <w:t>Курах</w:t>
        </w:r>
      </w:hyperlink>
      <w:r>
        <w:rPr>
          <w:color w:val="000000" w:themeColor="text1"/>
        </w:rPr>
        <w:t> образует реку </w:t>
      </w:r>
      <w:proofErr w:type="spellStart"/>
      <w:r>
        <w:rPr>
          <w:color w:val="000000" w:themeColor="text1"/>
        </w:rPr>
        <w:fldChar w:fldCharType="begin"/>
      </w:r>
      <w:r>
        <w:rPr>
          <w:color w:val="000000" w:themeColor="text1"/>
        </w:rPr>
        <w:instrText xml:space="preserve"> HYPERLINK "http://dagestan.rubrikator.info/index.php/%D0%93%D1%8E%D0%BB%D1%8C%D0%B3%D0%B5%D1%80%D1%8B%D1%87%D0%B0%D0%B9" \o "Гюльгерычай" </w:instrText>
      </w:r>
      <w:r>
        <w:rPr>
          <w:color w:val="000000" w:themeColor="text1"/>
        </w:rPr>
        <w:fldChar w:fldCharType="separate"/>
      </w:r>
      <w:r>
        <w:rPr>
          <w:rStyle w:val="a3"/>
          <w:color w:val="000000" w:themeColor="text1"/>
        </w:rPr>
        <w:t>Гюльгерычай</w:t>
      </w:r>
      <w:proofErr w:type="spellEnd"/>
      <w:r>
        <w:rPr>
          <w:color w:val="000000" w:themeColor="text1"/>
        </w:rPr>
        <w:fldChar w:fldCharType="end"/>
      </w:r>
      <w:r>
        <w:rPr>
          <w:color w:val="000000" w:themeColor="text1"/>
        </w:rPr>
        <w:t xml:space="preserve">  и  доносит свои воды до Каспийского моря. Изучение реки производилось на </w:t>
      </w:r>
      <w:hyperlink r:id="rId12" w:tooltip="Гидрологический пост (страница не существует)" w:history="1">
        <w:r>
          <w:rPr>
            <w:rStyle w:val="a3"/>
            <w:color w:val="000000" w:themeColor="text1"/>
          </w:rPr>
          <w:t>гидрологических постах</w:t>
        </w:r>
      </w:hyperlink>
      <w:r>
        <w:rPr>
          <w:color w:val="000000" w:themeColor="text1"/>
        </w:rPr>
        <w:t> </w:t>
      </w:r>
      <w:proofErr w:type="spellStart"/>
      <w:r>
        <w:rPr>
          <w:color w:val="000000" w:themeColor="text1"/>
        </w:rPr>
        <w:fldChar w:fldCharType="begin"/>
      </w:r>
      <w:r>
        <w:rPr>
          <w:color w:val="000000" w:themeColor="text1"/>
        </w:rPr>
        <w:instrText xml:space="preserve"> HYPERLINK "http://dagestan.rubrikator.info/index.php/%D0%90%D0%BB%D0%BA%D0%B0%D0%B4%D0%B0%D1%80" \o "Алкадар" </w:instrText>
      </w:r>
      <w:r>
        <w:rPr>
          <w:color w:val="000000" w:themeColor="text1"/>
        </w:rPr>
        <w:fldChar w:fldCharType="separate"/>
      </w:r>
      <w:r>
        <w:rPr>
          <w:rStyle w:val="a3"/>
          <w:color w:val="000000" w:themeColor="text1"/>
        </w:rPr>
        <w:t>Алкадар</w:t>
      </w:r>
      <w:proofErr w:type="spellEnd"/>
      <w:r>
        <w:rPr>
          <w:color w:val="000000" w:themeColor="text1"/>
        </w:rPr>
        <w:fldChar w:fldCharType="end"/>
      </w:r>
      <w:r>
        <w:rPr>
          <w:color w:val="000000" w:themeColor="text1"/>
        </w:rPr>
        <w:t>, </w:t>
      </w:r>
      <w:proofErr w:type="spellStart"/>
      <w:r>
        <w:rPr>
          <w:color w:val="000000" w:themeColor="text1"/>
        </w:rPr>
        <w:fldChar w:fldCharType="begin"/>
      </w:r>
      <w:r>
        <w:rPr>
          <w:color w:val="000000" w:themeColor="text1"/>
        </w:rPr>
        <w:instrText xml:space="preserve"> HYPERLINK "http://dagestan.rubrikator.info/index.php?title=%D0%90%D1%88%D0%B0%D0%B3%D0%B0-%D0%A6%D0%B8%D0%BD%D0%B8%D1%82&amp;action=edit&amp;redlink=1" \o "Ашага-Цинит (страница не существует)" </w:instrText>
      </w:r>
      <w:r>
        <w:rPr>
          <w:color w:val="000000" w:themeColor="text1"/>
        </w:rPr>
        <w:fldChar w:fldCharType="separate"/>
      </w:r>
      <w:r>
        <w:rPr>
          <w:rStyle w:val="a3"/>
          <w:color w:val="000000" w:themeColor="text1"/>
        </w:rPr>
        <w:t>Ашага-Цинит</w:t>
      </w:r>
      <w:proofErr w:type="spellEnd"/>
      <w:r>
        <w:rPr>
          <w:color w:val="000000" w:themeColor="text1"/>
        </w:rPr>
        <w:fldChar w:fldCharType="end"/>
      </w:r>
      <w:r>
        <w:rPr>
          <w:color w:val="000000" w:themeColor="text1"/>
        </w:rPr>
        <w:t> и </w:t>
      </w:r>
      <w:proofErr w:type="spellStart"/>
      <w:r>
        <w:fldChar w:fldCharType="begin"/>
      </w:r>
      <w:r>
        <w:instrText xml:space="preserve"> HYPERLINK "http://dagestan.rubrikator.info/index.php/%D0%9A%D1%83%D1%80%D0%BA%D0%B5%D0%BD%D1%82" \o "Куркент" </w:instrText>
      </w:r>
      <w:r>
        <w:fldChar w:fldCharType="separate"/>
      </w:r>
      <w:r>
        <w:rPr>
          <w:rStyle w:val="a3"/>
          <w:color w:val="000000" w:themeColor="text1"/>
        </w:rPr>
        <w:t>Куркент</w:t>
      </w:r>
      <w:proofErr w:type="spellEnd"/>
      <w:r>
        <w:fldChar w:fldCharType="end"/>
      </w:r>
      <w:r>
        <w:rPr>
          <w:color w:val="000000" w:themeColor="text1"/>
        </w:rPr>
        <w:t> (</w:t>
      </w:r>
      <w:proofErr w:type="gramStart"/>
      <w:r>
        <w:rPr>
          <w:color w:val="000000" w:themeColor="text1"/>
        </w:rPr>
        <w:t>действующий</w:t>
      </w:r>
      <w:proofErr w:type="gramEnd"/>
      <w:r>
        <w:rPr>
          <w:color w:val="000000" w:themeColor="text1"/>
        </w:rPr>
        <w:t xml:space="preserve">). Воды реки используются для орошения — каналы </w:t>
      </w:r>
      <w:proofErr w:type="gramStart"/>
      <w:r>
        <w:rPr>
          <w:color w:val="000000" w:themeColor="text1"/>
        </w:rPr>
        <w:t>Кировский</w:t>
      </w:r>
      <w:proofErr w:type="gramEnd"/>
      <w:r>
        <w:rPr>
          <w:color w:val="000000" w:themeColor="text1"/>
        </w:rPr>
        <w:t xml:space="preserve">, </w:t>
      </w:r>
      <w:proofErr w:type="spellStart"/>
      <w:r>
        <w:rPr>
          <w:color w:val="000000" w:themeColor="text1"/>
        </w:rPr>
        <w:t>Сардаркентский</w:t>
      </w:r>
      <w:proofErr w:type="spellEnd"/>
      <w:r>
        <w:rPr>
          <w:color w:val="000000" w:themeColor="text1"/>
        </w:rPr>
        <w:t xml:space="preserve">, </w:t>
      </w:r>
      <w:proofErr w:type="spellStart"/>
      <w:r>
        <w:rPr>
          <w:color w:val="000000" w:themeColor="text1"/>
        </w:rPr>
        <w:t>Ашагастальский</w:t>
      </w:r>
      <w:proofErr w:type="spellEnd"/>
      <w:r>
        <w:rPr>
          <w:color w:val="000000" w:themeColor="text1"/>
        </w:rPr>
        <w:t xml:space="preserve"> и др.</w:t>
      </w:r>
    </w:p>
    <w:p w:rsidR="00FE4F11" w:rsidRDefault="00FE4F11" w:rsidP="00FE4F11">
      <w:pPr>
        <w:pStyle w:val="af5"/>
        <w:rPr>
          <w:color w:val="000000" w:themeColor="text1"/>
        </w:rPr>
      </w:pPr>
    </w:p>
    <w:p w:rsidR="00FE4F11" w:rsidRDefault="00FE4F11" w:rsidP="00FE4F11">
      <w:pPr>
        <w:pStyle w:val="af5"/>
      </w:pPr>
      <w:r>
        <w:t xml:space="preserve">                                            </w:t>
      </w:r>
    </w:p>
    <w:p w:rsidR="00FE4F11" w:rsidRDefault="00FE4F11" w:rsidP="00FE4F11">
      <w:pPr>
        <w:pStyle w:val="af5"/>
      </w:pPr>
    </w:p>
    <w:p w:rsidR="00FE4F11" w:rsidRDefault="00FE4F11" w:rsidP="00FE4F11">
      <w:pPr>
        <w:pStyle w:val="af5"/>
      </w:pPr>
      <w:r>
        <w:rPr>
          <w:noProof/>
          <w:lang w:eastAsia="ru-RU"/>
        </w:rPr>
        <w:drawing>
          <wp:inline distT="0" distB="0" distL="0" distR="0" wp14:anchorId="26317808" wp14:editId="52D69C81">
            <wp:extent cx="5943600" cy="3952875"/>
            <wp:effectExtent l="0" t="0" r="0" b="9525"/>
            <wp:docPr id="1" name="Рисунок 1" descr="мост через реку Чираг-Чай в с.Сардаркенте | Сулейман-Сталь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ст через реку Чираг-Чай в с.Сардаркенте | Сулейман-Стальский райо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FE4F11" w:rsidRDefault="00FE4F11" w:rsidP="00FE4F11">
      <w:pPr>
        <w:pStyle w:val="af5"/>
        <w:spacing w:before="0" w:after="0"/>
      </w:pPr>
      <w:r>
        <w:t xml:space="preserve">                                        </w:t>
      </w:r>
    </w:p>
    <w:p w:rsidR="00FE4F11" w:rsidRDefault="00FE4F11" w:rsidP="00FE4F11">
      <w:pPr>
        <w:spacing w:before="120"/>
        <w:jc w:val="center"/>
        <w:rPr>
          <w:b/>
        </w:rPr>
      </w:pPr>
    </w:p>
    <w:p w:rsidR="00FE4F11" w:rsidRDefault="00FE4F11" w:rsidP="00FE4F11">
      <w:pPr>
        <w:spacing w:before="120"/>
        <w:jc w:val="center"/>
        <w:rPr>
          <w:i/>
        </w:rPr>
      </w:pPr>
      <w:r>
        <w:rPr>
          <w:b/>
        </w:rPr>
        <w:t>II.</w:t>
      </w:r>
      <w:r>
        <w:t xml:space="preserve"> </w:t>
      </w:r>
      <w:r>
        <w:rPr>
          <w:b/>
        </w:rPr>
        <w:t>Оценка социально-экономического развития муниципального образования</w:t>
      </w:r>
      <w:r>
        <w:t xml:space="preserve"> </w:t>
      </w:r>
      <w:r>
        <w:br/>
      </w:r>
    </w:p>
    <w:p w:rsidR="00FE4F11" w:rsidRDefault="00FE4F11" w:rsidP="00FE4F11">
      <w:pPr>
        <w:pStyle w:val="ConsNormal"/>
        <w:widowControl/>
        <w:ind w:firstLine="709"/>
        <w:jc w:val="center"/>
        <w:rPr>
          <w:rFonts w:ascii="Times New Roman" w:hAnsi="Times New Roman" w:cs="Times New Roman"/>
          <w:b/>
          <w:sz w:val="24"/>
          <w:szCs w:val="24"/>
        </w:rPr>
      </w:pPr>
      <w:r>
        <w:rPr>
          <w:rFonts w:ascii="Times New Roman" w:hAnsi="Times New Roman" w:cs="Times New Roman"/>
          <w:b/>
          <w:sz w:val="24"/>
          <w:szCs w:val="24"/>
        </w:rPr>
        <w:t xml:space="preserve">2.1. Демографическая ситуация </w:t>
      </w:r>
    </w:p>
    <w:p w:rsidR="00FE4F11" w:rsidRDefault="00FE4F11" w:rsidP="00FE4F11">
      <w:pPr>
        <w:pStyle w:val="ConsNormal"/>
        <w:widowControl/>
        <w:ind w:firstLine="709"/>
        <w:jc w:val="both"/>
        <w:rPr>
          <w:rFonts w:ascii="Times New Roman" w:hAnsi="Times New Roman" w:cs="Times New Roman"/>
          <w:b/>
          <w:sz w:val="24"/>
          <w:szCs w:val="24"/>
        </w:rPr>
      </w:pPr>
    </w:p>
    <w:p w:rsidR="00FE4F11" w:rsidRDefault="00FE4F11" w:rsidP="00FE4F11">
      <w:pPr>
        <w:autoSpaceDE w:val="0"/>
        <w:autoSpaceDN w:val="0"/>
        <w:adjustRightInd w:val="0"/>
        <w:ind w:firstLine="540"/>
        <w:jc w:val="both"/>
        <w:rPr>
          <w:rFonts w:ascii="Times New Roman" w:hAnsi="Times New Roman" w:cs="Times New Roman"/>
        </w:rPr>
      </w:pPr>
      <w:r>
        <w:t>По состоянию на 01.11.2021 год на территории Сельского поселения «сельсовет «</w:t>
      </w:r>
      <w:proofErr w:type="spellStart"/>
      <w:r>
        <w:t>Алкадарский</w:t>
      </w:r>
      <w:proofErr w:type="gramStart"/>
      <w:r>
        <w:t>»в</w:t>
      </w:r>
      <w:proofErr w:type="gramEnd"/>
      <w:r>
        <w:t>сего</w:t>
      </w:r>
      <w:proofErr w:type="spellEnd"/>
      <w:r>
        <w:t xml:space="preserve"> зарегистрировано – 1863 человек.</w:t>
      </w:r>
    </w:p>
    <w:p w:rsidR="00FE4F11" w:rsidRDefault="00FE4F11" w:rsidP="00FE4F11">
      <w:pPr>
        <w:ind w:firstLine="567"/>
        <w:jc w:val="both"/>
        <w:rPr>
          <w:rStyle w:val="apple-converted-space"/>
          <w:shd w:val="clear" w:color="auto" w:fill="FFFFFF"/>
        </w:rPr>
      </w:pPr>
      <w:r>
        <w:rPr>
          <w:rStyle w:val="apple-converted-space"/>
          <w:shd w:val="clear" w:color="auto" w:fill="FFFFFF"/>
        </w:rPr>
        <w:t>В таблице 2 отражены показатели рождаемости и смертности за 2020-2021 гг. населения  сельского поселения «сельсовет «</w:t>
      </w:r>
      <w:proofErr w:type="spellStart"/>
      <w:r>
        <w:rPr>
          <w:rStyle w:val="apple-converted-space"/>
          <w:shd w:val="clear" w:color="auto" w:fill="FFFFFF"/>
        </w:rPr>
        <w:t>Алкадарский</w:t>
      </w:r>
      <w:proofErr w:type="spellEnd"/>
      <w:r>
        <w:rPr>
          <w:rStyle w:val="apple-converted-space"/>
          <w:shd w:val="clear" w:color="auto" w:fill="FFFFFF"/>
        </w:rPr>
        <w:t>».</w:t>
      </w:r>
    </w:p>
    <w:p w:rsidR="00FE4F11" w:rsidRDefault="00FE4F11" w:rsidP="00FE4F11">
      <w:pPr>
        <w:ind w:left="3540" w:firstLine="708"/>
        <w:jc w:val="right"/>
        <w:rPr>
          <w:rStyle w:val="apple-converted-space"/>
          <w:shd w:val="clear" w:color="auto" w:fill="FFFFFF"/>
        </w:rPr>
      </w:pPr>
      <w:r>
        <w:rPr>
          <w:rStyle w:val="apple-converted-space"/>
          <w:shd w:val="clear" w:color="auto" w:fill="FFFFFF"/>
        </w:rPr>
        <w:lastRenderedPageBreak/>
        <w:t xml:space="preserve">   Таблица 2</w:t>
      </w:r>
    </w:p>
    <w:tbl>
      <w:tblPr>
        <w:tblW w:w="15735" w:type="dxa"/>
        <w:tblInd w:w="-176" w:type="dxa"/>
        <w:tblLayout w:type="fixed"/>
        <w:tblLook w:val="04A0" w:firstRow="1" w:lastRow="0" w:firstColumn="1" w:lastColumn="0" w:noHBand="0" w:noVBand="1"/>
      </w:tblPr>
      <w:tblGrid>
        <w:gridCol w:w="10774"/>
        <w:gridCol w:w="1843"/>
        <w:gridCol w:w="1559"/>
        <w:gridCol w:w="1559"/>
      </w:tblGrid>
      <w:tr w:rsidR="00FE4F11" w:rsidTr="00FE4F11">
        <w:trPr>
          <w:trHeight w:val="470"/>
        </w:trPr>
        <w:tc>
          <w:tcPr>
            <w:tcW w:w="10774" w:type="dxa"/>
            <w:tcBorders>
              <w:top w:val="single" w:sz="4" w:space="0" w:color="auto"/>
              <w:left w:val="single" w:sz="4" w:space="0" w:color="auto"/>
              <w:bottom w:val="nil"/>
              <w:right w:val="single" w:sz="4" w:space="0" w:color="auto"/>
            </w:tcBorders>
            <w:noWrap/>
            <w:vAlign w:val="center"/>
            <w:hideMark/>
          </w:tcPr>
          <w:p w:rsidR="00FE4F11" w:rsidRDefault="00FE4F11">
            <w:pPr>
              <w:jc w:val="center"/>
              <w:rPr>
                <w:sz w:val="22"/>
                <w:szCs w:val="22"/>
              </w:rPr>
            </w:pPr>
            <w:r>
              <w:rPr>
                <w:sz w:val="22"/>
                <w:szCs w:val="22"/>
              </w:rPr>
              <w:t>Показатель</w:t>
            </w:r>
          </w:p>
        </w:tc>
        <w:tc>
          <w:tcPr>
            <w:tcW w:w="1843" w:type="dxa"/>
            <w:tcBorders>
              <w:top w:val="single" w:sz="4" w:space="0" w:color="auto"/>
              <w:left w:val="single" w:sz="4" w:space="0" w:color="auto"/>
              <w:bottom w:val="nil"/>
              <w:right w:val="single" w:sz="4" w:space="0" w:color="auto"/>
            </w:tcBorders>
            <w:noWrap/>
            <w:vAlign w:val="center"/>
            <w:hideMark/>
          </w:tcPr>
          <w:p w:rsidR="00FE4F11" w:rsidRDefault="00FE4F11">
            <w:pPr>
              <w:jc w:val="center"/>
              <w:rPr>
                <w:sz w:val="22"/>
                <w:szCs w:val="22"/>
              </w:rPr>
            </w:pPr>
            <w:r>
              <w:rPr>
                <w:sz w:val="22"/>
                <w:szCs w:val="22"/>
              </w:rPr>
              <w:t>ед. изм.</w:t>
            </w:r>
          </w:p>
        </w:tc>
        <w:tc>
          <w:tcPr>
            <w:tcW w:w="1559" w:type="dxa"/>
            <w:tcBorders>
              <w:top w:val="single" w:sz="4" w:space="0" w:color="auto"/>
              <w:left w:val="single" w:sz="4" w:space="0" w:color="auto"/>
              <w:bottom w:val="nil"/>
              <w:right w:val="single" w:sz="4" w:space="0" w:color="auto"/>
            </w:tcBorders>
          </w:tcPr>
          <w:p w:rsidR="00FE4F11" w:rsidRDefault="00FE4F11">
            <w:pPr>
              <w:jc w:val="center"/>
              <w:rPr>
                <w:sz w:val="22"/>
                <w:szCs w:val="22"/>
              </w:rPr>
            </w:pPr>
          </w:p>
          <w:p w:rsidR="00FE4F11" w:rsidRDefault="00FE4F11">
            <w:pPr>
              <w:jc w:val="center"/>
              <w:rPr>
                <w:sz w:val="22"/>
                <w:szCs w:val="22"/>
              </w:rPr>
            </w:pPr>
            <w:r>
              <w:rPr>
                <w:sz w:val="22"/>
                <w:szCs w:val="22"/>
              </w:rPr>
              <w:t>2020</w:t>
            </w:r>
          </w:p>
        </w:tc>
        <w:tc>
          <w:tcPr>
            <w:tcW w:w="1559" w:type="dxa"/>
            <w:tcBorders>
              <w:top w:val="single" w:sz="4" w:space="0" w:color="auto"/>
              <w:left w:val="single" w:sz="4" w:space="0" w:color="auto"/>
              <w:bottom w:val="nil"/>
              <w:right w:val="single" w:sz="4" w:space="0" w:color="auto"/>
            </w:tcBorders>
          </w:tcPr>
          <w:p w:rsidR="00FE4F11" w:rsidRDefault="00FE4F11">
            <w:pPr>
              <w:jc w:val="center"/>
              <w:rPr>
                <w:sz w:val="22"/>
                <w:szCs w:val="22"/>
              </w:rPr>
            </w:pPr>
          </w:p>
          <w:p w:rsidR="00FE4F11" w:rsidRDefault="00FE4F11">
            <w:pPr>
              <w:jc w:val="center"/>
              <w:rPr>
                <w:sz w:val="22"/>
                <w:szCs w:val="22"/>
              </w:rPr>
            </w:pPr>
            <w:r>
              <w:rPr>
                <w:sz w:val="22"/>
                <w:szCs w:val="22"/>
              </w:rPr>
              <w:t>2021</w:t>
            </w:r>
          </w:p>
        </w:tc>
      </w:tr>
      <w:tr w:rsidR="00FE4F11" w:rsidTr="00FE4F11">
        <w:trPr>
          <w:trHeight w:val="279"/>
        </w:trPr>
        <w:tc>
          <w:tcPr>
            <w:tcW w:w="10774" w:type="dxa"/>
            <w:tcBorders>
              <w:top w:val="single" w:sz="4" w:space="0" w:color="auto"/>
              <w:left w:val="single" w:sz="4" w:space="0" w:color="auto"/>
              <w:bottom w:val="single" w:sz="4" w:space="0" w:color="auto"/>
              <w:right w:val="single" w:sz="4" w:space="0" w:color="auto"/>
            </w:tcBorders>
            <w:vAlign w:val="bottom"/>
            <w:hideMark/>
          </w:tcPr>
          <w:p w:rsidR="00FE4F11" w:rsidRDefault="00FE4F11">
            <w:pPr>
              <w:rPr>
                <w:sz w:val="22"/>
                <w:szCs w:val="22"/>
              </w:rPr>
            </w:pPr>
            <w:r>
              <w:rPr>
                <w:sz w:val="22"/>
                <w:szCs w:val="22"/>
              </w:rPr>
              <w:t>Рождаемость</w:t>
            </w:r>
          </w:p>
        </w:tc>
        <w:tc>
          <w:tcPr>
            <w:tcW w:w="1843" w:type="dxa"/>
            <w:tcBorders>
              <w:top w:val="nil"/>
              <w:left w:val="nil"/>
              <w:bottom w:val="single" w:sz="4" w:space="0" w:color="auto"/>
              <w:right w:val="single" w:sz="4" w:space="0" w:color="auto"/>
            </w:tcBorders>
            <w:noWrap/>
            <w:vAlign w:val="center"/>
            <w:hideMark/>
          </w:tcPr>
          <w:p w:rsidR="00FE4F11" w:rsidRDefault="00FE4F11">
            <w:pPr>
              <w:jc w:val="center"/>
              <w:rPr>
                <w:sz w:val="22"/>
                <w:szCs w:val="22"/>
              </w:rPr>
            </w:pPr>
            <w:r>
              <w:rPr>
                <w:sz w:val="22"/>
                <w:szCs w:val="22"/>
              </w:rPr>
              <w:t>чел.</w:t>
            </w:r>
          </w:p>
        </w:tc>
        <w:tc>
          <w:tcPr>
            <w:tcW w:w="1559" w:type="dxa"/>
            <w:tcBorders>
              <w:top w:val="nil"/>
              <w:left w:val="nil"/>
              <w:bottom w:val="single" w:sz="4" w:space="0" w:color="auto"/>
              <w:right w:val="single" w:sz="4" w:space="0" w:color="auto"/>
            </w:tcBorders>
          </w:tcPr>
          <w:p w:rsidR="00FE4F11" w:rsidRDefault="00FE4F11">
            <w:pPr>
              <w:jc w:val="center"/>
              <w:rPr>
                <w:sz w:val="22"/>
                <w:szCs w:val="22"/>
              </w:rPr>
            </w:pPr>
          </w:p>
          <w:p w:rsidR="00FE4F11" w:rsidRDefault="00FE4F11">
            <w:pPr>
              <w:jc w:val="center"/>
              <w:rPr>
                <w:sz w:val="22"/>
                <w:szCs w:val="22"/>
              </w:rPr>
            </w:pPr>
            <w:r>
              <w:rPr>
                <w:sz w:val="22"/>
                <w:szCs w:val="22"/>
              </w:rPr>
              <w:t>15</w:t>
            </w:r>
          </w:p>
        </w:tc>
        <w:tc>
          <w:tcPr>
            <w:tcW w:w="1559" w:type="dxa"/>
            <w:tcBorders>
              <w:top w:val="nil"/>
              <w:left w:val="nil"/>
              <w:bottom w:val="single" w:sz="4" w:space="0" w:color="auto"/>
              <w:right w:val="single" w:sz="4" w:space="0" w:color="auto"/>
            </w:tcBorders>
          </w:tcPr>
          <w:p w:rsidR="00FE4F11" w:rsidRDefault="00FE4F11">
            <w:pPr>
              <w:jc w:val="center"/>
              <w:rPr>
                <w:sz w:val="22"/>
                <w:szCs w:val="22"/>
              </w:rPr>
            </w:pPr>
          </w:p>
          <w:p w:rsidR="00FE4F11" w:rsidRDefault="00FE4F11">
            <w:pPr>
              <w:jc w:val="center"/>
              <w:rPr>
                <w:sz w:val="22"/>
                <w:szCs w:val="22"/>
              </w:rPr>
            </w:pPr>
            <w:r>
              <w:rPr>
                <w:sz w:val="22"/>
                <w:szCs w:val="22"/>
              </w:rPr>
              <w:t>10</w:t>
            </w:r>
          </w:p>
        </w:tc>
      </w:tr>
      <w:tr w:rsidR="00FE4F11" w:rsidTr="00FE4F11">
        <w:trPr>
          <w:trHeight w:val="298"/>
        </w:trPr>
        <w:tc>
          <w:tcPr>
            <w:tcW w:w="10774" w:type="dxa"/>
            <w:tcBorders>
              <w:top w:val="single" w:sz="4" w:space="0" w:color="auto"/>
              <w:left w:val="single" w:sz="4" w:space="0" w:color="auto"/>
              <w:bottom w:val="single" w:sz="4" w:space="0" w:color="auto"/>
              <w:right w:val="single" w:sz="4" w:space="0" w:color="auto"/>
            </w:tcBorders>
            <w:hideMark/>
          </w:tcPr>
          <w:p w:rsidR="00FE4F11" w:rsidRDefault="00FE4F11">
            <w:pPr>
              <w:rPr>
                <w:sz w:val="22"/>
                <w:szCs w:val="22"/>
              </w:rPr>
            </w:pPr>
            <w:r>
              <w:rPr>
                <w:sz w:val="22"/>
                <w:szCs w:val="22"/>
              </w:rPr>
              <w:t xml:space="preserve">Смертность            </w:t>
            </w:r>
          </w:p>
        </w:tc>
        <w:tc>
          <w:tcPr>
            <w:tcW w:w="1843" w:type="dxa"/>
            <w:tcBorders>
              <w:top w:val="nil"/>
              <w:left w:val="nil"/>
              <w:bottom w:val="single" w:sz="4" w:space="0" w:color="auto"/>
              <w:right w:val="single" w:sz="4" w:space="0" w:color="auto"/>
            </w:tcBorders>
            <w:noWrap/>
            <w:vAlign w:val="center"/>
            <w:hideMark/>
          </w:tcPr>
          <w:p w:rsidR="00FE4F11" w:rsidRDefault="00FE4F11">
            <w:pPr>
              <w:jc w:val="center"/>
              <w:rPr>
                <w:sz w:val="22"/>
                <w:szCs w:val="22"/>
              </w:rPr>
            </w:pPr>
            <w:r>
              <w:rPr>
                <w:sz w:val="22"/>
                <w:szCs w:val="22"/>
              </w:rPr>
              <w:t>чел.</w:t>
            </w:r>
          </w:p>
        </w:tc>
        <w:tc>
          <w:tcPr>
            <w:tcW w:w="1559" w:type="dxa"/>
            <w:tcBorders>
              <w:top w:val="nil"/>
              <w:left w:val="nil"/>
              <w:bottom w:val="single" w:sz="4" w:space="0" w:color="auto"/>
              <w:right w:val="single" w:sz="4" w:space="0" w:color="auto"/>
            </w:tcBorders>
            <w:hideMark/>
          </w:tcPr>
          <w:p w:rsidR="00FE4F11" w:rsidRDefault="00FE4F11">
            <w:pPr>
              <w:jc w:val="center"/>
              <w:rPr>
                <w:sz w:val="22"/>
                <w:szCs w:val="22"/>
              </w:rPr>
            </w:pPr>
            <w:r>
              <w:rPr>
                <w:sz w:val="22"/>
                <w:szCs w:val="22"/>
              </w:rPr>
              <w:t>17</w:t>
            </w:r>
          </w:p>
        </w:tc>
        <w:tc>
          <w:tcPr>
            <w:tcW w:w="1559" w:type="dxa"/>
            <w:tcBorders>
              <w:top w:val="nil"/>
              <w:left w:val="nil"/>
              <w:bottom w:val="single" w:sz="4" w:space="0" w:color="auto"/>
              <w:right w:val="single" w:sz="4" w:space="0" w:color="auto"/>
            </w:tcBorders>
            <w:hideMark/>
          </w:tcPr>
          <w:p w:rsidR="00FE4F11" w:rsidRDefault="00FE4F11">
            <w:pPr>
              <w:jc w:val="center"/>
              <w:rPr>
                <w:sz w:val="22"/>
                <w:szCs w:val="22"/>
              </w:rPr>
            </w:pPr>
            <w:r>
              <w:rPr>
                <w:sz w:val="22"/>
                <w:szCs w:val="22"/>
              </w:rPr>
              <w:t>14</w:t>
            </w:r>
          </w:p>
        </w:tc>
      </w:tr>
    </w:tbl>
    <w:p w:rsidR="00FE4F11" w:rsidRDefault="00FE4F11" w:rsidP="00FE4F11">
      <w:pPr>
        <w:autoSpaceDE w:val="0"/>
        <w:autoSpaceDN w:val="0"/>
        <w:adjustRightInd w:val="0"/>
        <w:ind w:firstLine="567"/>
        <w:jc w:val="both"/>
        <w:rPr>
          <w:color w:val="auto"/>
        </w:rPr>
      </w:pPr>
    </w:p>
    <w:p w:rsidR="00FE4F11" w:rsidRDefault="00FE4F11" w:rsidP="00FE4F11">
      <w:pPr>
        <w:autoSpaceDE w:val="0"/>
        <w:autoSpaceDN w:val="0"/>
        <w:adjustRightInd w:val="0"/>
        <w:ind w:firstLine="540"/>
        <w:jc w:val="both"/>
      </w:pPr>
    </w:p>
    <w:p w:rsidR="00FE4F11" w:rsidRDefault="00FE4F11" w:rsidP="00FE4F11">
      <w:pPr>
        <w:autoSpaceDE w:val="0"/>
        <w:autoSpaceDN w:val="0"/>
        <w:adjustRightInd w:val="0"/>
        <w:ind w:firstLine="540"/>
        <w:jc w:val="both"/>
      </w:pPr>
      <w:r>
        <w:t>Состав населения лезгины.</w:t>
      </w:r>
    </w:p>
    <w:p w:rsidR="00FE4F11" w:rsidRDefault="00FE4F11" w:rsidP="00FE4F11">
      <w:pPr>
        <w:autoSpaceDE w:val="0"/>
        <w:autoSpaceDN w:val="0"/>
        <w:adjustRightInd w:val="0"/>
        <w:jc w:val="both"/>
      </w:pPr>
      <w:r>
        <w:t xml:space="preserve">         Основные причины смертности населения в трудоспособном возрасте (как мужчин, так и женщин) – болезнь (Ковид-19).</w:t>
      </w:r>
    </w:p>
    <w:p w:rsidR="00FE4F11" w:rsidRDefault="00FE4F11" w:rsidP="00FE4F11">
      <w:pPr>
        <w:ind w:firstLine="720"/>
        <w:jc w:val="center"/>
      </w:pPr>
    </w:p>
    <w:p w:rsidR="00FE4F11" w:rsidRDefault="00FE4F11" w:rsidP="00FE4F11">
      <w:pPr>
        <w:ind w:firstLine="720"/>
        <w:rPr>
          <w:b/>
        </w:rPr>
      </w:pPr>
      <w:r>
        <w:rPr>
          <w:b/>
        </w:rPr>
        <w:t xml:space="preserve">                                                                                       2.2. Развитие образования</w:t>
      </w:r>
    </w:p>
    <w:p w:rsidR="00FE4F11" w:rsidRDefault="00FE4F11" w:rsidP="00FE4F11">
      <w:pPr>
        <w:ind w:firstLine="720"/>
        <w:jc w:val="both"/>
        <w:rPr>
          <w:b/>
        </w:rPr>
      </w:pPr>
    </w:p>
    <w:p w:rsidR="00FE4F11" w:rsidRDefault="00FE4F11" w:rsidP="00FE4F11">
      <w:pPr>
        <w:pStyle w:val="ConsPlusNormal"/>
        <w:widowControl/>
        <w:ind w:firstLine="567"/>
        <w:jc w:val="both"/>
        <w:rPr>
          <w:szCs w:val="24"/>
        </w:rPr>
      </w:pPr>
      <w:r>
        <w:rPr>
          <w:szCs w:val="24"/>
        </w:rPr>
        <w:t>Приоритетная задача сферы образования сельского поселения «сельсовет «</w:t>
      </w:r>
      <w:proofErr w:type="spellStart"/>
      <w:r>
        <w:rPr>
          <w:szCs w:val="24"/>
        </w:rPr>
        <w:t>Алкадарский</w:t>
      </w:r>
      <w:proofErr w:type="spellEnd"/>
      <w:r>
        <w:rPr>
          <w:szCs w:val="24"/>
        </w:rPr>
        <w:t xml:space="preserve">»– создание эффективной образовательной системы, обеспечивающей доступное и качественное образование в соответствии с требованиями федеральных государственных образовательных стандартов (далее – ФГОС), соответствующей образовательным потребностям населения и социально-экономическому развитию поселения. </w:t>
      </w:r>
    </w:p>
    <w:p w:rsidR="00FE4F11" w:rsidRDefault="00FE4F11" w:rsidP="00FE4F11">
      <w:pPr>
        <w:pStyle w:val="ConsPlusNormal"/>
        <w:widowControl/>
        <w:ind w:firstLine="567"/>
        <w:jc w:val="both"/>
        <w:rPr>
          <w:szCs w:val="24"/>
        </w:rPr>
      </w:pPr>
      <w:r>
        <w:rPr>
          <w:szCs w:val="24"/>
        </w:rPr>
        <w:t>Система образования сельского поселения «сельсовет «</w:t>
      </w:r>
      <w:proofErr w:type="spellStart"/>
      <w:r>
        <w:rPr>
          <w:szCs w:val="24"/>
        </w:rPr>
        <w:t>Алкадарский</w:t>
      </w:r>
      <w:proofErr w:type="spellEnd"/>
      <w:r>
        <w:rPr>
          <w:szCs w:val="24"/>
        </w:rPr>
        <w:t xml:space="preserve">» включает в себя 2 образовательные организации. За последние годы в системе образования поселения отмечается стойкая тенденция увеличения контингента </w:t>
      </w:r>
      <w:proofErr w:type="gramStart"/>
      <w:r>
        <w:rPr>
          <w:szCs w:val="24"/>
        </w:rPr>
        <w:t>обучающихся</w:t>
      </w:r>
      <w:proofErr w:type="gramEnd"/>
      <w:r>
        <w:rPr>
          <w:szCs w:val="24"/>
        </w:rPr>
        <w:t xml:space="preserve">. </w:t>
      </w:r>
    </w:p>
    <w:p w:rsidR="00FE4F11" w:rsidRDefault="00FE4F11" w:rsidP="00FE4F11">
      <w:pPr>
        <w:pStyle w:val="ConsPlusNormal"/>
        <w:widowControl/>
        <w:ind w:firstLine="567"/>
        <w:jc w:val="both"/>
        <w:rPr>
          <w:spacing w:val="-4"/>
          <w:szCs w:val="24"/>
        </w:rPr>
      </w:pPr>
      <w:r>
        <w:rPr>
          <w:spacing w:val="-4"/>
          <w:szCs w:val="24"/>
        </w:rPr>
        <w:t>Основными задачами, стоящими перед системой образования, являются повышение качества и доступности образования, совершенствование структуры и содержания общего образования.</w:t>
      </w:r>
    </w:p>
    <w:p w:rsidR="00FE4F11" w:rsidRDefault="00FE4F11" w:rsidP="00FE4F11">
      <w:pPr>
        <w:pStyle w:val="ab"/>
        <w:jc w:val="both"/>
        <w:rPr>
          <w:rFonts w:ascii="Times New Roman" w:hAnsi="Times New Roman"/>
          <w:sz w:val="24"/>
          <w:szCs w:val="24"/>
        </w:rPr>
      </w:pP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На территории поселения находится </w:t>
      </w:r>
      <w:r>
        <w:rPr>
          <w:rFonts w:ascii="Times New Roman" w:hAnsi="Times New Roman"/>
          <w:color w:val="000000"/>
          <w:sz w:val="24"/>
          <w:szCs w:val="24"/>
        </w:rPr>
        <w:t>2 школы</w:t>
      </w:r>
      <w:r>
        <w:rPr>
          <w:rFonts w:ascii="Times New Roman" w:hAnsi="Times New Roman"/>
          <w:sz w:val="24"/>
          <w:szCs w:val="24"/>
        </w:rPr>
        <w:t xml:space="preserve">, </w:t>
      </w:r>
      <w:r>
        <w:rPr>
          <w:rFonts w:ascii="Times New Roman" w:hAnsi="Times New Roman"/>
          <w:sz w:val="24"/>
        </w:rPr>
        <w:t xml:space="preserve">МКОУ АЛКАДАРСКАЯ СОШ, и МКОУ  САРДАРКЕНТСКАЯ СОШ и детский сад «Аманат»,  которые осуществляют общее образование и воспитание </w:t>
      </w:r>
      <w:proofErr w:type="spellStart"/>
      <w:r>
        <w:rPr>
          <w:rFonts w:ascii="Times New Roman" w:hAnsi="Times New Roman"/>
          <w:sz w:val="24"/>
        </w:rPr>
        <w:t>детей</w:t>
      </w:r>
      <w:proofErr w:type="gramStart"/>
      <w:r>
        <w:rPr>
          <w:rFonts w:ascii="Times New Roman" w:hAnsi="Times New Roman"/>
          <w:sz w:val="24"/>
        </w:rPr>
        <w:t>.</w:t>
      </w:r>
      <w:r>
        <w:rPr>
          <w:rFonts w:ascii="Times New Roman" w:hAnsi="Times New Roman"/>
          <w:sz w:val="24"/>
          <w:szCs w:val="24"/>
        </w:rPr>
        <w:t>Ч</w:t>
      </w:r>
      <w:proofErr w:type="gramEnd"/>
      <w:r>
        <w:rPr>
          <w:rFonts w:ascii="Times New Roman" w:hAnsi="Times New Roman"/>
          <w:sz w:val="24"/>
          <w:szCs w:val="24"/>
        </w:rPr>
        <w:t>исленность</w:t>
      </w:r>
      <w:proofErr w:type="spellEnd"/>
      <w:r>
        <w:rPr>
          <w:rFonts w:ascii="Times New Roman" w:hAnsi="Times New Roman"/>
          <w:sz w:val="24"/>
          <w:szCs w:val="24"/>
        </w:rPr>
        <w:t xml:space="preserve">  учащихся составляет</w:t>
      </w:r>
      <w:r>
        <w:rPr>
          <w:rFonts w:ascii="Times New Roman" w:hAnsi="Times New Roman"/>
          <w:color w:val="FF0000"/>
          <w:sz w:val="24"/>
          <w:szCs w:val="24"/>
        </w:rPr>
        <w:t xml:space="preserve"> </w:t>
      </w:r>
      <w:r>
        <w:rPr>
          <w:rFonts w:ascii="Times New Roman" w:hAnsi="Times New Roman"/>
          <w:color w:val="0D0D0D" w:themeColor="text1" w:themeTint="F2"/>
          <w:sz w:val="24"/>
          <w:szCs w:val="24"/>
        </w:rPr>
        <w:t xml:space="preserve">соответственно    </w:t>
      </w:r>
      <w:r>
        <w:rPr>
          <w:rFonts w:ascii="Times New Roman" w:hAnsi="Times New Roman"/>
          <w:color w:val="000000"/>
          <w:sz w:val="24"/>
          <w:szCs w:val="24"/>
        </w:rPr>
        <w:t>110 и 76  учащихся.</w:t>
      </w:r>
      <w:r>
        <w:rPr>
          <w:rFonts w:ascii="Times New Roman" w:hAnsi="Times New Roman"/>
          <w:sz w:val="24"/>
          <w:szCs w:val="24"/>
        </w:rPr>
        <w:t xml:space="preserve"> </w:t>
      </w:r>
    </w:p>
    <w:p w:rsidR="00FE4F11" w:rsidRDefault="00FE4F11" w:rsidP="00FE4F11">
      <w:pPr>
        <w:pStyle w:val="ab"/>
        <w:jc w:val="both"/>
        <w:rPr>
          <w:rFonts w:ascii="Times New Roman" w:hAnsi="Times New Roman"/>
          <w:sz w:val="24"/>
          <w:szCs w:val="24"/>
        </w:rPr>
      </w:pPr>
    </w:p>
    <w:tbl>
      <w:tblPr>
        <w:tblW w:w="9810" w:type="dxa"/>
        <w:tblInd w:w="-106" w:type="dxa"/>
        <w:tblLayout w:type="fixed"/>
        <w:tblLook w:val="04A0" w:firstRow="1" w:lastRow="0" w:firstColumn="1" w:lastColumn="0" w:noHBand="0" w:noVBand="1"/>
      </w:tblPr>
      <w:tblGrid>
        <w:gridCol w:w="764"/>
        <w:gridCol w:w="5294"/>
        <w:gridCol w:w="1842"/>
        <w:gridCol w:w="991"/>
        <w:gridCol w:w="919"/>
      </w:tblGrid>
      <w:tr w:rsidR="00FE4F11" w:rsidTr="00FE4F11">
        <w:tc>
          <w:tcPr>
            <w:tcW w:w="764"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sz w:val="24"/>
                <w:szCs w:val="24"/>
              </w:rPr>
            </w:pPr>
            <w:r>
              <w:rPr>
                <w:rFonts w:ascii="Times New Roman" w:hAnsi="Times New Roman"/>
                <w:sz w:val="24"/>
                <w:szCs w:val="24"/>
              </w:rPr>
              <w:t>№</w:t>
            </w:r>
          </w:p>
          <w:p w:rsidR="00FE4F11" w:rsidRDefault="00FE4F11">
            <w:pPr>
              <w:pStyle w:val="ab"/>
              <w:jc w:val="both"/>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/п</w:t>
            </w:r>
          </w:p>
        </w:tc>
        <w:tc>
          <w:tcPr>
            <w:tcW w:w="5298"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sz w:val="24"/>
                <w:szCs w:val="24"/>
              </w:rPr>
            </w:pPr>
            <w:r>
              <w:rPr>
                <w:rFonts w:ascii="Times New Roman" w:hAnsi="Times New Roman"/>
                <w:sz w:val="24"/>
                <w:szCs w:val="24"/>
              </w:rPr>
              <w:t>Наименование</w:t>
            </w:r>
          </w:p>
        </w:tc>
        <w:tc>
          <w:tcPr>
            <w:tcW w:w="1843"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sz w:val="24"/>
                <w:szCs w:val="24"/>
              </w:rPr>
            </w:pPr>
            <w:r>
              <w:rPr>
                <w:rFonts w:ascii="Times New Roman" w:hAnsi="Times New Roman"/>
                <w:sz w:val="24"/>
                <w:szCs w:val="24"/>
              </w:rPr>
              <w:t xml:space="preserve">Адрес </w:t>
            </w:r>
          </w:p>
        </w:tc>
        <w:tc>
          <w:tcPr>
            <w:tcW w:w="992"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sz w:val="24"/>
                <w:szCs w:val="24"/>
              </w:rPr>
            </w:pPr>
            <w:proofErr w:type="spellStart"/>
            <w:proofErr w:type="gramStart"/>
            <w:r>
              <w:rPr>
                <w:rFonts w:ascii="Times New Roman" w:hAnsi="Times New Roman"/>
                <w:sz w:val="24"/>
                <w:szCs w:val="24"/>
              </w:rPr>
              <w:t>Мощ-ность</w:t>
            </w:r>
            <w:proofErr w:type="spellEnd"/>
            <w:proofErr w:type="gramEnd"/>
            <w:r>
              <w:rPr>
                <w:rFonts w:ascii="Times New Roman" w:hAnsi="Times New Roman"/>
                <w:sz w:val="24"/>
                <w:szCs w:val="24"/>
              </w:rPr>
              <w:t>,</w:t>
            </w:r>
          </w:p>
          <w:p w:rsidR="00FE4F11" w:rsidRDefault="00FE4F11">
            <w:pPr>
              <w:pStyle w:val="ab"/>
              <w:jc w:val="both"/>
              <w:rPr>
                <w:rFonts w:ascii="Times New Roman" w:hAnsi="Times New Roman"/>
                <w:sz w:val="24"/>
                <w:szCs w:val="24"/>
              </w:rPr>
            </w:pPr>
            <w:r>
              <w:rPr>
                <w:rFonts w:ascii="Times New Roman" w:hAnsi="Times New Roman"/>
                <w:sz w:val="24"/>
                <w:szCs w:val="24"/>
              </w:rPr>
              <w:t>место</w:t>
            </w:r>
          </w:p>
        </w:tc>
        <w:tc>
          <w:tcPr>
            <w:tcW w:w="920" w:type="dxa"/>
            <w:tcBorders>
              <w:top w:val="single" w:sz="4" w:space="0" w:color="000000"/>
              <w:left w:val="single" w:sz="4" w:space="0" w:color="000000"/>
              <w:bottom w:val="single" w:sz="4" w:space="0" w:color="000000"/>
              <w:right w:val="single" w:sz="4" w:space="0" w:color="000000"/>
            </w:tcBorders>
            <w:hideMark/>
          </w:tcPr>
          <w:p w:rsidR="00FE4F11" w:rsidRDefault="00FE4F11">
            <w:pPr>
              <w:pStyle w:val="ab"/>
              <w:jc w:val="both"/>
              <w:rPr>
                <w:rFonts w:ascii="Times New Roman" w:hAnsi="Times New Roman"/>
                <w:sz w:val="24"/>
                <w:szCs w:val="24"/>
              </w:rPr>
            </w:pPr>
            <w:proofErr w:type="spellStart"/>
            <w:r>
              <w:rPr>
                <w:rFonts w:ascii="Times New Roman" w:hAnsi="Times New Roman"/>
                <w:sz w:val="24"/>
                <w:szCs w:val="24"/>
              </w:rPr>
              <w:t>Этажн</w:t>
            </w:r>
            <w:proofErr w:type="spellEnd"/>
            <w:r>
              <w:rPr>
                <w:rFonts w:ascii="Times New Roman" w:hAnsi="Times New Roman"/>
                <w:sz w:val="24"/>
                <w:szCs w:val="24"/>
              </w:rPr>
              <w:t>.</w:t>
            </w:r>
          </w:p>
        </w:tc>
      </w:tr>
      <w:tr w:rsidR="00FE4F11" w:rsidTr="00FE4F11">
        <w:tc>
          <w:tcPr>
            <w:tcW w:w="764"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sz w:val="24"/>
                <w:szCs w:val="24"/>
              </w:rPr>
            </w:pPr>
            <w:r>
              <w:rPr>
                <w:rFonts w:ascii="Times New Roman" w:hAnsi="Times New Roman"/>
                <w:sz w:val="24"/>
                <w:szCs w:val="24"/>
              </w:rPr>
              <w:t>1</w:t>
            </w:r>
          </w:p>
        </w:tc>
        <w:tc>
          <w:tcPr>
            <w:tcW w:w="5298" w:type="dxa"/>
            <w:tcBorders>
              <w:top w:val="single" w:sz="4" w:space="0" w:color="000000"/>
              <w:left w:val="single" w:sz="4" w:space="0" w:color="000000"/>
              <w:bottom w:val="single" w:sz="4" w:space="0" w:color="000000"/>
              <w:right w:val="nil"/>
            </w:tcBorders>
            <w:hideMark/>
          </w:tcPr>
          <w:p w:rsidR="00FE4F11" w:rsidRDefault="00FE4F11">
            <w:pPr>
              <w:pStyle w:val="ab"/>
              <w:rPr>
                <w:rFonts w:ascii="Times New Roman" w:hAnsi="Times New Roman"/>
                <w:color w:val="000000"/>
                <w:sz w:val="24"/>
                <w:szCs w:val="24"/>
              </w:rPr>
            </w:pPr>
            <w:r>
              <w:rPr>
                <w:rFonts w:ascii="Times New Roman" w:hAnsi="Times New Roman"/>
                <w:color w:val="000000"/>
                <w:sz w:val="24"/>
                <w:szCs w:val="24"/>
              </w:rPr>
              <w:t xml:space="preserve">Муниципальное   образовательное учреждение  </w:t>
            </w:r>
            <w:proofErr w:type="spellStart"/>
            <w:r>
              <w:rPr>
                <w:rFonts w:ascii="Times New Roman" w:hAnsi="Times New Roman"/>
                <w:color w:val="000000"/>
                <w:sz w:val="24"/>
                <w:szCs w:val="24"/>
              </w:rPr>
              <w:t>Алкадарская</w:t>
            </w:r>
            <w:proofErr w:type="spellEnd"/>
            <w:r>
              <w:rPr>
                <w:rFonts w:ascii="Times New Roman" w:hAnsi="Times New Roman"/>
                <w:color w:val="000000"/>
                <w:sz w:val="24"/>
                <w:szCs w:val="24"/>
              </w:rPr>
              <w:t xml:space="preserve">  средняя  общеобразовательная  школа</w:t>
            </w:r>
          </w:p>
        </w:tc>
        <w:tc>
          <w:tcPr>
            <w:tcW w:w="1843"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color w:val="000000"/>
                <w:sz w:val="24"/>
                <w:szCs w:val="24"/>
              </w:rPr>
            </w:pPr>
            <w:r>
              <w:rPr>
                <w:rFonts w:ascii="Times New Roman" w:hAnsi="Times New Roman"/>
                <w:color w:val="000000"/>
                <w:sz w:val="24"/>
                <w:szCs w:val="24"/>
              </w:rPr>
              <w:t xml:space="preserve">с. </w:t>
            </w:r>
            <w:proofErr w:type="spellStart"/>
            <w:r>
              <w:rPr>
                <w:rFonts w:ascii="Times New Roman" w:hAnsi="Times New Roman"/>
                <w:color w:val="000000"/>
                <w:sz w:val="24"/>
                <w:szCs w:val="24"/>
              </w:rPr>
              <w:t>Алкадар</w:t>
            </w:r>
            <w:proofErr w:type="spellEnd"/>
          </w:p>
        </w:tc>
        <w:tc>
          <w:tcPr>
            <w:tcW w:w="992"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color w:val="000000"/>
                <w:sz w:val="24"/>
                <w:szCs w:val="24"/>
              </w:rPr>
            </w:pPr>
            <w:r>
              <w:rPr>
                <w:rFonts w:ascii="Times New Roman" w:hAnsi="Times New Roman"/>
                <w:color w:val="000000"/>
                <w:sz w:val="24"/>
                <w:szCs w:val="24"/>
              </w:rPr>
              <w:t>120</w:t>
            </w:r>
          </w:p>
        </w:tc>
        <w:tc>
          <w:tcPr>
            <w:tcW w:w="920" w:type="dxa"/>
            <w:tcBorders>
              <w:top w:val="single" w:sz="4" w:space="0" w:color="000000"/>
              <w:left w:val="single" w:sz="4" w:space="0" w:color="000000"/>
              <w:bottom w:val="single" w:sz="4" w:space="0" w:color="000000"/>
              <w:right w:val="single" w:sz="4" w:space="0" w:color="000000"/>
            </w:tcBorders>
            <w:hideMark/>
          </w:tcPr>
          <w:p w:rsidR="00FE4F11" w:rsidRDefault="00FE4F11">
            <w:pPr>
              <w:pStyle w:val="ab"/>
              <w:jc w:val="both"/>
              <w:rPr>
                <w:rFonts w:ascii="Times New Roman" w:hAnsi="Times New Roman"/>
                <w:color w:val="000000"/>
                <w:sz w:val="24"/>
                <w:szCs w:val="24"/>
              </w:rPr>
            </w:pPr>
            <w:r>
              <w:rPr>
                <w:rFonts w:ascii="Times New Roman" w:hAnsi="Times New Roman"/>
                <w:color w:val="000000"/>
                <w:sz w:val="24"/>
                <w:szCs w:val="24"/>
              </w:rPr>
              <w:t>2</w:t>
            </w:r>
          </w:p>
        </w:tc>
      </w:tr>
      <w:tr w:rsidR="00FE4F11" w:rsidTr="00FE4F11">
        <w:tc>
          <w:tcPr>
            <w:tcW w:w="764"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sz w:val="24"/>
                <w:szCs w:val="24"/>
              </w:rPr>
            </w:pPr>
            <w:r>
              <w:rPr>
                <w:rFonts w:ascii="Times New Roman" w:hAnsi="Times New Roman"/>
                <w:sz w:val="24"/>
                <w:szCs w:val="24"/>
              </w:rPr>
              <w:t>3</w:t>
            </w:r>
          </w:p>
        </w:tc>
        <w:tc>
          <w:tcPr>
            <w:tcW w:w="5298"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color w:val="000000"/>
                <w:sz w:val="24"/>
                <w:szCs w:val="24"/>
              </w:rPr>
            </w:pPr>
            <w:r>
              <w:rPr>
                <w:rFonts w:ascii="Times New Roman" w:hAnsi="Times New Roman"/>
                <w:color w:val="000000"/>
                <w:sz w:val="24"/>
                <w:szCs w:val="24"/>
              </w:rPr>
              <w:t xml:space="preserve"> Муниципальное   образовательное учреждение  </w:t>
            </w:r>
            <w:proofErr w:type="spellStart"/>
            <w:r>
              <w:rPr>
                <w:rFonts w:ascii="Times New Roman" w:hAnsi="Times New Roman"/>
                <w:color w:val="000000"/>
                <w:sz w:val="24"/>
                <w:szCs w:val="24"/>
              </w:rPr>
              <w:t>Сардаркентская</w:t>
            </w:r>
            <w:proofErr w:type="spellEnd"/>
            <w:r>
              <w:rPr>
                <w:rFonts w:ascii="Times New Roman" w:hAnsi="Times New Roman"/>
                <w:color w:val="000000"/>
                <w:sz w:val="24"/>
                <w:szCs w:val="24"/>
              </w:rPr>
              <w:t xml:space="preserve">  средняя  общеобразовательная  школа </w:t>
            </w:r>
          </w:p>
        </w:tc>
        <w:tc>
          <w:tcPr>
            <w:tcW w:w="1843"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color w:val="000000"/>
                <w:sz w:val="24"/>
                <w:szCs w:val="24"/>
                <w:shd w:val="clear" w:color="auto" w:fill="FFFFFF"/>
              </w:rPr>
            </w:pPr>
            <w:r>
              <w:rPr>
                <w:rFonts w:ascii="Times New Roman" w:hAnsi="Times New Roman"/>
                <w:color w:val="000000"/>
                <w:sz w:val="24"/>
                <w:szCs w:val="24"/>
              </w:rPr>
              <w:t xml:space="preserve">с. </w:t>
            </w:r>
            <w:proofErr w:type="spellStart"/>
            <w:r>
              <w:rPr>
                <w:rFonts w:ascii="Times New Roman" w:hAnsi="Times New Roman"/>
                <w:color w:val="000000"/>
                <w:sz w:val="24"/>
                <w:szCs w:val="24"/>
              </w:rPr>
              <w:t>Сардаркент</w:t>
            </w:r>
            <w:proofErr w:type="spellEnd"/>
          </w:p>
        </w:tc>
        <w:tc>
          <w:tcPr>
            <w:tcW w:w="992" w:type="dxa"/>
            <w:tcBorders>
              <w:top w:val="single" w:sz="4" w:space="0" w:color="000000"/>
              <w:left w:val="single" w:sz="4" w:space="0" w:color="000000"/>
              <w:bottom w:val="single" w:sz="4" w:space="0" w:color="000000"/>
              <w:right w:val="nil"/>
            </w:tcBorders>
            <w:hideMark/>
          </w:tcPr>
          <w:p w:rsidR="00FE4F11" w:rsidRDefault="00FE4F11">
            <w:pPr>
              <w:pStyle w:val="ab"/>
              <w:jc w:val="both"/>
              <w:rPr>
                <w:rFonts w:ascii="Times New Roman" w:hAnsi="Times New Roman"/>
                <w:color w:val="000000"/>
                <w:sz w:val="24"/>
                <w:szCs w:val="24"/>
              </w:rPr>
            </w:pPr>
            <w:r>
              <w:rPr>
                <w:rFonts w:ascii="Times New Roman" w:hAnsi="Times New Roman"/>
                <w:color w:val="000000"/>
                <w:sz w:val="24"/>
                <w:szCs w:val="24"/>
              </w:rPr>
              <w:t>100</w:t>
            </w:r>
          </w:p>
        </w:tc>
        <w:tc>
          <w:tcPr>
            <w:tcW w:w="920" w:type="dxa"/>
            <w:tcBorders>
              <w:top w:val="single" w:sz="4" w:space="0" w:color="000000"/>
              <w:left w:val="single" w:sz="4" w:space="0" w:color="000000"/>
              <w:bottom w:val="single" w:sz="4" w:space="0" w:color="000000"/>
              <w:right w:val="single" w:sz="4" w:space="0" w:color="000000"/>
            </w:tcBorders>
            <w:hideMark/>
          </w:tcPr>
          <w:p w:rsidR="00FE4F11" w:rsidRDefault="00FE4F11">
            <w:pPr>
              <w:pStyle w:val="ab"/>
              <w:jc w:val="both"/>
              <w:rPr>
                <w:rFonts w:ascii="Times New Roman" w:hAnsi="Times New Roman"/>
                <w:color w:val="000000"/>
                <w:sz w:val="24"/>
                <w:szCs w:val="24"/>
              </w:rPr>
            </w:pPr>
            <w:r>
              <w:rPr>
                <w:rFonts w:ascii="Times New Roman" w:hAnsi="Times New Roman"/>
                <w:color w:val="000000"/>
                <w:sz w:val="24"/>
                <w:szCs w:val="24"/>
              </w:rPr>
              <w:t>1</w:t>
            </w:r>
          </w:p>
        </w:tc>
      </w:tr>
    </w:tbl>
    <w:p w:rsidR="00FE4F11" w:rsidRDefault="00FE4F11" w:rsidP="00FE4F11">
      <w:pPr>
        <w:ind w:firstLine="720"/>
        <w:rPr>
          <w:rFonts w:ascii="Times New Roman" w:hAnsi="Times New Roman"/>
        </w:rPr>
      </w:pPr>
    </w:p>
    <w:p w:rsidR="00FE4F11" w:rsidRDefault="00FE4F11" w:rsidP="00FE4F11">
      <w:pPr>
        <w:ind w:firstLine="720"/>
        <w:jc w:val="both"/>
        <w:rPr>
          <w:bCs/>
        </w:rPr>
      </w:pPr>
      <w:r>
        <w:t xml:space="preserve">Основные показатели  и прогноз по годам Детский сад «Аманат» </w:t>
      </w:r>
      <w:r>
        <w:rPr>
          <w:bCs/>
        </w:rPr>
        <w:t>приведены в таблице 6.</w:t>
      </w:r>
    </w:p>
    <w:p w:rsidR="00FE4F11" w:rsidRDefault="00FE4F11" w:rsidP="00FE4F11">
      <w:pPr>
        <w:ind w:firstLine="720"/>
        <w:jc w:val="right"/>
      </w:pPr>
    </w:p>
    <w:p w:rsidR="00FE4F11" w:rsidRDefault="00FE4F11" w:rsidP="00FE4F11">
      <w:pPr>
        <w:ind w:firstLine="720"/>
        <w:jc w:val="right"/>
      </w:pPr>
      <w:r>
        <w:t>Таблица 6</w:t>
      </w:r>
    </w:p>
    <w:tbl>
      <w:tblPr>
        <w:tblW w:w="12900" w:type="dxa"/>
        <w:tblInd w:w="-176" w:type="dxa"/>
        <w:tblLayout w:type="fixed"/>
        <w:tblLook w:val="04A0" w:firstRow="1" w:lastRow="0" w:firstColumn="1" w:lastColumn="0" w:noHBand="0" w:noVBand="1"/>
      </w:tblPr>
      <w:tblGrid>
        <w:gridCol w:w="4109"/>
        <w:gridCol w:w="991"/>
        <w:gridCol w:w="709"/>
        <w:gridCol w:w="709"/>
        <w:gridCol w:w="709"/>
        <w:gridCol w:w="709"/>
        <w:gridCol w:w="709"/>
        <w:gridCol w:w="708"/>
        <w:gridCol w:w="708"/>
        <w:gridCol w:w="708"/>
        <w:gridCol w:w="708"/>
        <w:gridCol w:w="708"/>
        <w:gridCol w:w="708"/>
        <w:gridCol w:w="7"/>
      </w:tblGrid>
      <w:tr w:rsidR="00FE4F11" w:rsidTr="00FE4F11">
        <w:trPr>
          <w:trHeight w:val="345"/>
        </w:trPr>
        <w:tc>
          <w:tcPr>
            <w:tcW w:w="4112" w:type="dxa"/>
            <w:vMerge w:val="restart"/>
            <w:tcBorders>
              <w:top w:val="single" w:sz="4" w:space="0" w:color="auto"/>
              <w:left w:val="single" w:sz="4" w:space="0" w:color="auto"/>
              <w:bottom w:val="single" w:sz="4" w:space="0" w:color="auto"/>
              <w:right w:val="single" w:sz="4" w:space="0" w:color="auto"/>
            </w:tcBorders>
            <w:noWrap/>
            <w:vAlign w:val="center"/>
            <w:hideMark/>
          </w:tcPr>
          <w:p w:rsidR="00FE4F11" w:rsidRDefault="00FE4F11">
            <w:pPr>
              <w:autoSpaceDE w:val="0"/>
              <w:autoSpaceDN w:val="0"/>
              <w:adjustRightInd w:val="0"/>
              <w:ind w:right="-108"/>
              <w:jc w:val="center"/>
              <w:rPr>
                <w:sz w:val="22"/>
                <w:szCs w:val="22"/>
              </w:rPr>
            </w:pPr>
            <w:r>
              <w:rPr>
                <w:sz w:val="22"/>
                <w:szCs w:val="22"/>
              </w:rPr>
              <w:t>Показатель</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FE4F11" w:rsidRDefault="00FE4F11">
            <w:pPr>
              <w:autoSpaceDE w:val="0"/>
              <w:autoSpaceDN w:val="0"/>
              <w:adjustRightInd w:val="0"/>
              <w:rPr>
                <w:sz w:val="22"/>
                <w:szCs w:val="22"/>
              </w:rPr>
            </w:pPr>
            <w:r>
              <w:rPr>
                <w:sz w:val="22"/>
                <w:szCs w:val="22"/>
              </w:rPr>
              <w:t>ед. изм.</w:t>
            </w:r>
          </w:p>
        </w:tc>
        <w:tc>
          <w:tcPr>
            <w:tcW w:w="7800" w:type="dxa"/>
            <w:gridSpan w:val="12"/>
            <w:tcBorders>
              <w:top w:val="single" w:sz="4" w:space="0" w:color="auto"/>
              <w:left w:val="nil"/>
              <w:bottom w:val="single" w:sz="4" w:space="0" w:color="auto"/>
              <w:right w:val="single" w:sz="4" w:space="0" w:color="auto"/>
            </w:tcBorders>
            <w:hideMark/>
          </w:tcPr>
          <w:p w:rsidR="00FE4F11" w:rsidRDefault="00FE4F11">
            <w:r>
              <w:t xml:space="preserve">                                                         год</w:t>
            </w:r>
          </w:p>
        </w:tc>
      </w:tr>
      <w:tr w:rsidR="00FE4F11" w:rsidTr="00FE4F11">
        <w:trPr>
          <w:trHeight w:val="224"/>
        </w:trPr>
        <w:tc>
          <w:tcPr>
            <w:tcW w:w="4112" w:type="dxa"/>
            <w:vMerge/>
            <w:tcBorders>
              <w:top w:val="single" w:sz="4" w:space="0" w:color="auto"/>
              <w:left w:val="single" w:sz="4" w:space="0" w:color="auto"/>
              <w:bottom w:val="single" w:sz="4" w:space="0" w:color="auto"/>
              <w:right w:val="single" w:sz="4" w:space="0" w:color="auto"/>
            </w:tcBorders>
            <w:vAlign w:val="center"/>
            <w:hideMark/>
          </w:tcPr>
          <w:p w:rsidR="00FE4F11" w:rsidRDefault="00FE4F11">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E4F11" w:rsidRDefault="00FE4F11">
            <w:pPr>
              <w:rPr>
                <w:sz w:val="22"/>
                <w:szCs w:val="22"/>
              </w:rPr>
            </w:pPr>
          </w:p>
        </w:tc>
        <w:tc>
          <w:tcPr>
            <w:tcW w:w="7800" w:type="dxa"/>
            <w:gridSpan w:val="12"/>
            <w:tcBorders>
              <w:top w:val="single" w:sz="4" w:space="0" w:color="auto"/>
              <w:left w:val="nil"/>
              <w:bottom w:val="nil"/>
              <w:right w:val="single" w:sz="4" w:space="0" w:color="auto"/>
            </w:tcBorders>
            <w:hideMark/>
          </w:tcPr>
          <w:p w:rsidR="00FE4F11" w:rsidRDefault="00FE4F11">
            <w:r>
              <w:t xml:space="preserve">                                                      прогноз</w:t>
            </w:r>
          </w:p>
        </w:tc>
      </w:tr>
      <w:tr w:rsidR="00FE4F11" w:rsidTr="00FE4F11">
        <w:trPr>
          <w:gridAfter w:val="1"/>
          <w:wAfter w:w="7" w:type="dxa"/>
          <w:trHeight w:val="375"/>
        </w:trPr>
        <w:tc>
          <w:tcPr>
            <w:tcW w:w="4112" w:type="dxa"/>
            <w:vMerge/>
            <w:tcBorders>
              <w:top w:val="single" w:sz="4" w:space="0" w:color="auto"/>
              <w:left w:val="single" w:sz="4" w:space="0" w:color="auto"/>
              <w:bottom w:val="single" w:sz="4" w:space="0" w:color="auto"/>
              <w:right w:val="single" w:sz="4" w:space="0" w:color="auto"/>
            </w:tcBorders>
            <w:vAlign w:val="center"/>
            <w:hideMark/>
          </w:tcPr>
          <w:p w:rsidR="00FE4F11" w:rsidRDefault="00FE4F11">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E4F11" w:rsidRDefault="00FE4F11">
            <w:pPr>
              <w:rPr>
                <w:sz w:val="22"/>
                <w:szCs w:val="22"/>
              </w:rPr>
            </w:pPr>
          </w:p>
        </w:tc>
        <w:tc>
          <w:tcPr>
            <w:tcW w:w="709" w:type="dxa"/>
            <w:tcBorders>
              <w:top w:val="single" w:sz="4" w:space="0" w:color="auto"/>
              <w:left w:val="nil"/>
              <w:bottom w:val="single" w:sz="4" w:space="0" w:color="auto"/>
              <w:right w:val="single" w:sz="4" w:space="0" w:color="auto"/>
            </w:tcBorders>
            <w:noWrap/>
            <w:vAlign w:val="center"/>
            <w:hideMark/>
          </w:tcPr>
          <w:p w:rsidR="00FE4F11" w:rsidRDefault="00FE4F11">
            <w:pPr>
              <w:autoSpaceDE w:val="0"/>
              <w:autoSpaceDN w:val="0"/>
              <w:adjustRightInd w:val="0"/>
              <w:jc w:val="center"/>
              <w:rPr>
                <w:sz w:val="22"/>
                <w:szCs w:val="22"/>
              </w:rPr>
            </w:pPr>
            <w:r>
              <w:rPr>
                <w:sz w:val="22"/>
                <w:szCs w:val="22"/>
              </w:rPr>
              <w:t>2020</w:t>
            </w:r>
          </w:p>
        </w:tc>
        <w:tc>
          <w:tcPr>
            <w:tcW w:w="709"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2021</w:t>
            </w:r>
          </w:p>
        </w:tc>
        <w:tc>
          <w:tcPr>
            <w:tcW w:w="709"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2022</w:t>
            </w:r>
          </w:p>
        </w:tc>
        <w:tc>
          <w:tcPr>
            <w:tcW w:w="709"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2023</w:t>
            </w:r>
          </w:p>
        </w:tc>
        <w:tc>
          <w:tcPr>
            <w:tcW w:w="709"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2024</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2025</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2026</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2027</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2028</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2029</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2030</w:t>
            </w:r>
          </w:p>
        </w:tc>
      </w:tr>
      <w:tr w:rsidR="00FE4F11" w:rsidTr="00FE4F11">
        <w:trPr>
          <w:gridAfter w:val="1"/>
          <w:wAfter w:w="7" w:type="dxa"/>
          <w:trHeight w:val="596"/>
        </w:trPr>
        <w:tc>
          <w:tcPr>
            <w:tcW w:w="4112" w:type="dxa"/>
            <w:tcBorders>
              <w:top w:val="single" w:sz="4" w:space="0" w:color="auto"/>
              <w:left w:val="single" w:sz="4" w:space="0" w:color="auto"/>
              <w:bottom w:val="single" w:sz="4" w:space="0" w:color="auto"/>
              <w:right w:val="single" w:sz="4" w:space="0" w:color="auto"/>
            </w:tcBorders>
            <w:vAlign w:val="bottom"/>
            <w:hideMark/>
          </w:tcPr>
          <w:p w:rsidR="00FE4F11" w:rsidRDefault="00FE4F11">
            <w:pPr>
              <w:autoSpaceDE w:val="0"/>
              <w:autoSpaceDN w:val="0"/>
              <w:adjustRightInd w:val="0"/>
              <w:rPr>
                <w:sz w:val="22"/>
                <w:szCs w:val="22"/>
              </w:rPr>
            </w:pPr>
            <w:r>
              <w:lastRenderedPageBreak/>
              <w:t>Кол-во воспитанников</w:t>
            </w:r>
          </w:p>
        </w:tc>
        <w:tc>
          <w:tcPr>
            <w:tcW w:w="992" w:type="dxa"/>
            <w:tcBorders>
              <w:top w:val="nil"/>
              <w:left w:val="nil"/>
              <w:bottom w:val="single" w:sz="4" w:space="0" w:color="auto"/>
              <w:right w:val="single" w:sz="4" w:space="0" w:color="auto"/>
            </w:tcBorders>
            <w:noWrap/>
            <w:vAlign w:val="center"/>
            <w:hideMark/>
          </w:tcPr>
          <w:p w:rsidR="00FE4F11" w:rsidRDefault="00FE4F11">
            <w:pPr>
              <w:autoSpaceDE w:val="0"/>
              <w:autoSpaceDN w:val="0"/>
              <w:adjustRightInd w:val="0"/>
              <w:rPr>
                <w:sz w:val="22"/>
                <w:szCs w:val="22"/>
              </w:rPr>
            </w:pPr>
            <w:r>
              <w:rPr>
                <w:sz w:val="22"/>
                <w:szCs w:val="22"/>
              </w:rPr>
              <w:t>чел.</w:t>
            </w:r>
          </w:p>
        </w:tc>
        <w:tc>
          <w:tcPr>
            <w:tcW w:w="709" w:type="dxa"/>
            <w:tcBorders>
              <w:top w:val="nil"/>
              <w:left w:val="nil"/>
              <w:bottom w:val="single" w:sz="4" w:space="0" w:color="auto"/>
              <w:right w:val="single" w:sz="4" w:space="0" w:color="auto"/>
            </w:tcBorders>
            <w:noWrap/>
            <w:vAlign w:val="center"/>
            <w:hideMark/>
          </w:tcPr>
          <w:p w:rsidR="00FE4F11" w:rsidRDefault="00FE4F11">
            <w:pPr>
              <w:autoSpaceDE w:val="0"/>
              <w:autoSpaceDN w:val="0"/>
              <w:adjustRightInd w:val="0"/>
              <w:jc w:val="center"/>
              <w:rPr>
                <w:sz w:val="22"/>
                <w:szCs w:val="22"/>
              </w:rPr>
            </w:pPr>
            <w:r>
              <w:rPr>
                <w:sz w:val="22"/>
                <w:szCs w:val="22"/>
              </w:rPr>
              <w:t>60</w:t>
            </w:r>
          </w:p>
        </w:tc>
        <w:tc>
          <w:tcPr>
            <w:tcW w:w="709" w:type="dxa"/>
            <w:tcBorders>
              <w:top w:val="nil"/>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60</w:t>
            </w:r>
          </w:p>
        </w:tc>
        <w:tc>
          <w:tcPr>
            <w:tcW w:w="709" w:type="dxa"/>
            <w:tcBorders>
              <w:top w:val="nil"/>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60</w:t>
            </w:r>
          </w:p>
        </w:tc>
        <w:tc>
          <w:tcPr>
            <w:tcW w:w="709" w:type="dxa"/>
            <w:tcBorders>
              <w:top w:val="nil"/>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60</w:t>
            </w:r>
          </w:p>
        </w:tc>
        <w:tc>
          <w:tcPr>
            <w:tcW w:w="709" w:type="dxa"/>
            <w:tcBorders>
              <w:top w:val="nil"/>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60</w:t>
            </w:r>
          </w:p>
        </w:tc>
        <w:tc>
          <w:tcPr>
            <w:tcW w:w="708" w:type="dxa"/>
            <w:tcBorders>
              <w:top w:val="nil"/>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60</w:t>
            </w:r>
          </w:p>
        </w:tc>
        <w:tc>
          <w:tcPr>
            <w:tcW w:w="708" w:type="dxa"/>
            <w:tcBorders>
              <w:top w:val="nil"/>
              <w:left w:val="nil"/>
              <w:bottom w:val="single" w:sz="4" w:space="0" w:color="auto"/>
              <w:right w:val="single" w:sz="4" w:space="0" w:color="auto"/>
            </w:tcBorders>
          </w:tcPr>
          <w:p w:rsidR="00FE4F11" w:rsidRDefault="00FE4F11">
            <w:pPr>
              <w:autoSpaceDE w:val="0"/>
              <w:autoSpaceDN w:val="0"/>
              <w:adjustRightInd w:val="0"/>
              <w:rPr>
                <w:sz w:val="22"/>
                <w:szCs w:val="22"/>
              </w:rPr>
            </w:pPr>
          </w:p>
          <w:p w:rsidR="00FE4F11" w:rsidRDefault="00FE4F11">
            <w:pPr>
              <w:autoSpaceDE w:val="0"/>
              <w:autoSpaceDN w:val="0"/>
              <w:adjustRightInd w:val="0"/>
              <w:jc w:val="center"/>
              <w:rPr>
                <w:sz w:val="22"/>
                <w:szCs w:val="22"/>
              </w:rPr>
            </w:pPr>
            <w:r>
              <w:rPr>
                <w:sz w:val="22"/>
                <w:szCs w:val="22"/>
              </w:rPr>
              <w:t>60</w:t>
            </w:r>
          </w:p>
        </w:tc>
        <w:tc>
          <w:tcPr>
            <w:tcW w:w="708" w:type="dxa"/>
            <w:tcBorders>
              <w:top w:val="nil"/>
              <w:left w:val="nil"/>
              <w:bottom w:val="single" w:sz="4" w:space="0" w:color="auto"/>
              <w:right w:val="single" w:sz="4" w:space="0" w:color="auto"/>
            </w:tcBorders>
          </w:tcPr>
          <w:p w:rsidR="00FE4F11" w:rsidRDefault="00FE4F11">
            <w:pPr>
              <w:autoSpaceDE w:val="0"/>
              <w:autoSpaceDN w:val="0"/>
              <w:adjustRightInd w:val="0"/>
              <w:jc w:val="center"/>
              <w:rPr>
                <w:sz w:val="22"/>
                <w:szCs w:val="22"/>
              </w:rPr>
            </w:pPr>
          </w:p>
          <w:p w:rsidR="00FE4F11" w:rsidRDefault="00FE4F11">
            <w:pPr>
              <w:autoSpaceDE w:val="0"/>
              <w:autoSpaceDN w:val="0"/>
              <w:adjustRightInd w:val="0"/>
              <w:jc w:val="center"/>
              <w:rPr>
                <w:sz w:val="22"/>
                <w:szCs w:val="22"/>
              </w:rPr>
            </w:pPr>
            <w:r>
              <w:rPr>
                <w:sz w:val="22"/>
                <w:szCs w:val="22"/>
              </w:rPr>
              <w:t>60</w:t>
            </w:r>
          </w:p>
        </w:tc>
        <w:tc>
          <w:tcPr>
            <w:tcW w:w="708" w:type="dxa"/>
            <w:tcBorders>
              <w:top w:val="nil"/>
              <w:left w:val="nil"/>
              <w:bottom w:val="single" w:sz="4" w:space="0" w:color="auto"/>
              <w:right w:val="single" w:sz="4" w:space="0" w:color="auto"/>
            </w:tcBorders>
          </w:tcPr>
          <w:p w:rsidR="00FE4F11" w:rsidRDefault="00FE4F11">
            <w:pPr>
              <w:autoSpaceDE w:val="0"/>
              <w:autoSpaceDN w:val="0"/>
              <w:adjustRightInd w:val="0"/>
              <w:jc w:val="center"/>
              <w:rPr>
                <w:sz w:val="22"/>
                <w:szCs w:val="22"/>
              </w:rPr>
            </w:pPr>
          </w:p>
          <w:p w:rsidR="00FE4F11" w:rsidRDefault="00FE4F11">
            <w:pPr>
              <w:autoSpaceDE w:val="0"/>
              <w:autoSpaceDN w:val="0"/>
              <w:adjustRightInd w:val="0"/>
              <w:jc w:val="center"/>
              <w:rPr>
                <w:sz w:val="22"/>
                <w:szCs w:val="22"/>
              </w:rPr>
            </w:pPr>
            <w:r>
              <w:rPr>
                <w:sz w:val="22"/>
                <w:szCs w:val="22"/>
              </w:rPr>
              <w:t>60</w:t>
            </w:r>
          </w:p>
        </w:tc>
        <w:tc>
          <w:tcPr>
            <w:tcW w:w="708" w:type="dxa"/>
            <w:tcBorders>
              <w:top w:val="nil"/>
              <w:left w:val="nil"/>
              <w:bottom w:val="single" w:sz="4" w:space="0" w:color="auto"/>
              <w:right w:val="single" w:sz="4" w:space="0" w:color="auto"/>
            </w:tcBorders>
          </w:tcPr>
          <w:p w:rsidR="00FE4F11" w:rsidRDefault="00FE4F11">
            <w:pPr>
              <w:autoSpaceDE w:val="0"/>
              <w:autoSpaceDN w:val="0"/>
              <w:adjustRightInd w:val="0"/>
              <w:jc w:val="center"/>
              <w:rPr>
                <w:sz w:val="22"/>
                <w:szCs w:val="22"/>
              </w:rPr>
            </w:pPr>
          </w:p>
          <w:p w:rsidR="00FE4F11" w:rsidRDefault="00FE4F11">
            <w:pPr>
              <w:autoSpaceDE w:val="0"/>
              <w:autoSpaceDN w:val="0"/>
              <w:adjustRightInd w:val="0"/>
              <w:jc w:val="center"/>
              <w:rPr>
                <w:sz w:val="22"/>
                <w:szCs w:val="22"/>
              </w:rPr>
            </w:pPr>
            <w:r>
              <w:rPr>
                <w:sz w:val="22"/>
                <w:szCs w:val="22"/>
              </w:rPr>
              <w:t>60</w:t>
            </w:r>
          </w:p>
        </w:tc>
        <w:tc>
          <w:tcPr>
            <w:tcW w:w="708" w:type="dxa"/>
            <w:tcBorders>
              <w:top w:val="nil"/>
              <w:left w:val="nil"/>
              <w:bottom w:val="single" w:sz="4" w:space="0" w:color="auto"/>
              <w:right w:val="single" w:sz="4" w:space="0" w:color="auto"/>
            </w:tcBorders>
          </w:tcPr>
          <w:p w:rsidR="00FE4F11" w:rsidRDefault="00FE4F11">
            <w:pPr>
              <w:autoSpaceDE w:val="0"/>
              <w:autoSpaceDN w:val="0"/>
              <w:adjustRightInd w:val="0"/>
              <w:jc w:val="center"/>
              <w:rPr>
                <w:sz w:val="22"/>
                <w:szCs w:val="22"/>
              </w:rPr>
            </w:pPr>
          </w:p>
          <w:p w:rsidR="00FE4F11" w:rsidRDefault="00FE4F11">
            <w:pPr>
              <w:autoSpaceDE w:val="0"/>
              <w:autoSpaceDN w:val="0"/>
              <w:adjustRightInd w:val="0"/>
              <w:jc w:val="center"/>
              <w:rPr>
                <w:sz w:val="22"/>
                <w:szCs w:val="22"/>
              </w:rPr>
            </w:pPr>
            <w:r>
              <w:rPr>
                <w:sz w:val="22"/>
                <w:szCs w:val="22"/>
              </w:rPr>
              <w:t>60</w:t>
            </w:r>
          </w:p>
        </w:tc>
      </w:tr>
      <w:tr w:rsidR="00FE4F11" w:rsidTr="00FE4F11">
        <w:trPr>
          <w:gridAfter w:val="1"/>
          <w:wAfter w:w="7" w:type="dxa"/>
          <w:trHeight w:val="298"/>
        </w:trPr>
        <w:tc>
          <w:tcPr>
            <w:tcW w:w="4112" w:type="dxa"/>
            <w:tcBorders>
              <w:top w:val="single" w:sz="4" w:space="0" w:color="auto"/>
              <w:left w:val="single" w:sz="4" w:space="0" w:color="auto"/>
              <w:bottom w:val="single" w:sz="4" w:space="0" w:color="auto"/>
              <w:right w:val="single" w:sz="4" w:space="0" w:color="auto"/>
            </w:tcBorders>
            <w:hideMark/>
          </w:tcPr>
          <w:p w:rsidR="00FE4F11" w:rsidRDefault="00FE4F11">
            <w:pPr>
              <w:autoSpaceDE w:val="0"/>
              <w:autoSpaceDN w:val="0"/>
              <w:adjustRightInd w:val="0"/>
              <w:rPr>
                <w:sz w:val="22"/>
                <w:szCs w:val="22"/>
              </w:rPr>
            </w:pPr>
            <w:r>
              <w:t>Кол-во воспитателей</w:t>
            </w:r>
          </w:p>
        </w:tc>
        <w:tc>
          <w:tcPr>
            <w:tcW w:w="992" w:type="dxa"/>
            <w:tcBorders>
              <w:top w:val="single" w:sz="4" w:space="0" w:color="auto"/>
              <w:left w:val="nil"/>
              <w:bottom w:val="single" w:sz="4" w:space="0" w:color="auto"/>
              <w:right w:val="single" w:sz="4" w:space="0" w:color="auto"/>
            </w:tcBorders>
            <w:noWrap/>
            <w:vAlign w:val="center"/>
            <w:hideMark/>
          </w:tcPr>
          <w:p w:rsidR="00FE4F11" w:rsidRDefault="00FE4F11">
            <w:pPr>
              <w:autoSpaceDE w:val="0"/>
              <w:autoSpaceDN w:val="0"/>
              <w:adjustRightInd w:val="0"/>
              <w:rPr>
                <w:sz w:val="22"/>
                <w:szCs w:val="22"/>
              </w:rPr>
            </w:pPr>
            <w:r>
              <w:rPr>
                <w:sz w:val="22"/>
                <w:szCs w:val="22"/>
              </w:rPr>
              <w:t>чел.</w:t>
            </w:r>
          </w:p>
        </w:tc>
        <w:tc>
          <w:tcPr>
            <w:tcW w:w="709" w:type="dxa"/>
            <w:tcBorders>
              <w:top w:val="single" w:sz="4" w:space="0" w:color="auto"/>
              <w:left w:val="nil"/>
              <w:bottom w:val="single" w:sz="4" w:space="0" w:color="auto"/>
              <w:right w:val="single" w:sz="4" w:space="0" w:color="auto"/>
            </w:tcBorders>
            <w:noWrap/>
            <w:vAlign w:val="center"/>
            <w:hideMark/>
          </w:tcPr>
          <w:p w:rsidR="00FE4F11" w:rsidRDefault="00FE4F11">
            <w:pPr>
              <w:autoSpaceDE w:val="0"/>
              <w:autoSpaceDN w:val="0"/>
              <w:adjustRightInd w:val="0"/>
              <w:jc w:val="center"/>
              <w:rPr>
                <w:sz w:val="22"/>
                <w:szCs w:val="22"/>
              </w:rPr>
            </w:pPr>
            <w:r>
              <w:rPr>
                <w:sz w:val="22"/>
                <w:szCs w:val="22"/>
              </w:rPr>
              <w:t>4</w:t>
            </w:r>
          </w:p>
        </w:tc>
        <w:tc>
          <w:tcPr>
            <w:tcW w:w="709" w:type="dxa"/>
            <w:tcBorders>
              <w:top w:val="single" w:sz="4" w:space="0" w:color="auto"/>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4</w:t>
            </w:r>
          </w:p>
        </w:tc>
        <w:tc>
          <w:tcPr>
            <w:tcW w:w="709" w:type="dxa"/>
            <w:tcBorders>
              <w:top w:val="single" w:sz="4" w:space="0" w:color="auto"/>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4</w:t>
            </w:r>
          </w:p>
        </w:tc>
        <w:tc>
          <w:tcPr>
            <w:tcW w:w="709" w:type="dxa"/>
            <w:tcBorders>
              <w:top w:val="single" w:sz="4" w:space="0" w:color="auto"/>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4</w:t>
            </w:r>
          </w:p>
        </w:tc>
        <w:tc>
          <w:tcPr>
            <w:tcW w:w="709" w:type="dxa"/>
            <w:tcBorders>
              <w:top w:val="single" w:sz="4" w:space="0" w:color="auto"/>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4</w:t>
            </w:r>
          </w:p>
        </w:tc>
        <w:tc>
          <w:tcPr>
            <w:tcW w:w="708" w:type="dxa"/>
            <w:tcBorders>
              <w:top w:val="single" w:sz="4" w:space="0" w:color="auto"/>
              <w:left w:val="nil"/>
              <w:bottom w:val="single" w:sz="4" w:space="0" w:color="auto"/>
              <w:right w:val="single" w:sz="4" w:space="0" w:color="auto"/>
            </w:tcBorders>
            <w:vAlign w:val="center"/>
            <w:hideMark/>
          </w:tcPr>
          <w:p w:rsidR="00FE4F11" w:rsidRDefault="00FE4F11">
            <w:pPr>
              <w:autoSpaceDE w:val="0"/>
              <w:autoSpaceDN w:val="0"/>
              <w:adjustRightInd w:val="0"/>
              <w:jc w:val="center"/>
              <w:rPr>
                <w:sz w:val="22"/>
                <w:szCs w:val="22"/>
              </w:rPr>
            </w:pPr>
            <w:r>
              <w:rPr>
                <w:sz w:val="22"/>
                <w:szCs w:val="22"/>
              </w:rPr>
              <w:t>4</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4</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4</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4</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4</w:t>
            </w:r>
          </w:p>
        </w:tc>
        <w:tc>
          <w:tcPr>
            <w:tcW w:w="708" w:type="dxa"/>
            <w:tcBorders>
              <w:top w:val="single" w:sz="4" w:space="0" w:color="auto"/>
              <w:left w:val="nil"/>
              <w:bottom w:val="single" w:sz="4" w:space="0" w:color="auto"/>
              <w:right w:val="single" w:sz="4" w:space="0" w:color="auto"/>
            </w:tcBorders>
            <w:hideMark/>
          </w:tcPr>
          <w:p w:rsidR="00FE4F11" w:rsidRDefault="00FE4F11">
            <w:pPr>
              <w:autoSpaceDE w:val="0"/>
              <w:autoSpaceDN w:val="0"/>
              <w:adjustRightInd w:val="0"/>
              <w:jc w:val="center"/>
              <w:rPr>
                <w:sz w:val="22"/>
                <w:szCs w:val="22"/>
              </w:rPr>
            </w:pPr>
            <w:r>
              <w:rPr>
                <w:sz w:val="22"/>
                <w:szCs w:val="22"/>
              </w:rPr>
              <w:t>4</w:t>
            </w:r>
          </w:p>
        </w:tc>
      </w:tr>
    </w:tbl>
    <w:p w:rsidR="00FE4F11" w:rsidRDefault="00FE4F11" w:rsidP="00FE4F11">
      <w:pPr>
        <w:ind w:firstLine="720"/>
        <w:jc w:val="both"/>
        <w:rPr>
          <w:bCs/>
        </w:rPr>
      </w:pPr>
    </w:p>
    <w:p w:rsidR="00FE4F11" w:rsidRDefault="00FE4F11" w:rsidP="00FE4F11">
      <w:pPr>
        <w:jc w:val="center"/>
        <w:rPr>
          <w:b/>
        </w:rPr>
      </w:pPr>
    </w:p>
    <w:p w:rsidR="00FE4F11" w:rsidRDefault="00FE4F11" w:rsidP="00FE4F11">
      <w:pPr>
        <w:jc w:val="center"/>
        <w:rPr>
          <w:b/>
        </w:rPr>
      </w:pPr>
      <w:r>
        <w:rPr>
          <w:b/>
        </w:rPr>
        <w:t>2.3. Развитие здравоохранения</w:t>
      </w:r>
    </w:p>
    <w:p w:rsidR="00FE4F11" w:rsidRDefault="00FE4F11" w:rsidP="00FE4F11">
      <w:pPr>
        <w:jc w:val="center"/>
        <w:rPr>
          <w:b/>
        </w:rPr>
      </w:pPr>
    </w:p>
    <w:p w:rsidR="00FE4F11" w:rsidRDefault="00FE4F11" w:rsidP="00FE4F11">
      <w:pPr>
        <w:pStyle w:val="ConsPlusNormal"/>
        <w:ind w:firstLine="567"/>
      </w:pPr>
      <w:r>
        <w:rPr>
          <w:szCs w:val="24"/>
        </w:rPr>
        <w:t>Сферу здравоохранения для сельского поселения «сельсовет «</w:t>
      </w:r>
      <w:proofErr w:type="spellStart"/>
      <w:r>
        <w:rPr>
          <w:szCs w:val="24"/>
        </w:rPr>
        <w:t>Алкадарский</w:t>
      </w:r>
      <w:proofErr w:type="spellEnd"/>
      <w:r>
        <w:rPr>
          <w:szCs w:val="24"/>
        </w:rPr>
        <w:t xml:space="preserve">» представляет Республиканское государственное бюджетное учреждение здравоохранения «Сулейман </w:t>
      </w:r>
      <w:proofErr w:type="spellStart"/>
      <w:r>
        <w:rPr>
          <w:szCs w:val="24"/>
        </w:rPr>
        <w:t>Стальская</w:t>
      </w:r>
      <w:proofErr w:type="spellEnd"/>
      <w:r>
        <w:rPr>
          <w:szCs w:val="24"/>
        </w:rPr>
        <w:t xml:space="preserve"> районная больница». </w:t>
      </w:r>
      <w:r>
        <w:t>На территории сельского поселения «сельсовет «</w:t>
      </w:r>
      <w:proofErr w:type="spellStart"/>
      <w:r>
        <w:t>Алкадарский</w:t>
      </w:r>
      <w:proofErr w:type="spellEnd"/>
      <w:r>
        <w:t xml:space="preserve">» действует два фельдшерско-акушерский пункта (далее ФАП) и один медицинский пункт в </w:t>
      </w:r>
      <w:proofErr w:type="spellStart"/>
      <w:r>
        <w:t>Алкадарской</w:t>
      </w:r>
      <w:proofErr w:type="spellEnd"/>
      <w:r>
        <w:t xml:space="preserve"> средней школе,  с общей численностью работающих  - 6 человек. Жителям поселения оказывается общая врачебная и первая медицинская помощь. </w:t>
      </w:r>
    </w:p>
    <w:p w:rsidR="00FE4F11" w:rsidRDefault="00FE4F11" w:rsidP="00FE4F11">
      <w:pPr>
        <w:pStyle w:val="ConsPlusNormal"/>
        <w:ind w:firstLine="567"/>
        <w:jc w:val="both"/>
      </w:pPr>
    </w:p>
    <w:p w:rsidR="00FE4F11" w:rsidRDefault="00FE4F11" w:rsidP="00FE4F11">
      <w:pPr>
        <w:pStyle w:val="ConsPlusNormal"/>
        <w:jc w:val="both"/>
      </w:pPr>
      <w:r>
        <w:t>Причинами  заболеваемости населения кроется, в том числе, и в особенностях проживания в сельской местности:</w:t>
      </w:r>
    </w:p>
    <w:p w:rsidR="00FE4F11" w:rsidRDefault="00FE4F11" w:rsidP="00FE4F11">
      <w:pPr>
        <w:pStyle w:val="ConsPlusNormal"/>
        <w:numPr>
          <w:ilvl w:val="0"/>
          <w:numId w:val="5"/>
        </w:numPr>
        <w:jc w:val="both"/>
      </w:pPr>
      <w:r>
        <w:t>низкий жизненный уровень;</w:t>
      </w:r>
    </w:p>
    <w:p w:rsidR="00FE4F11" w:rsidRDefault="00FE4F11" w:rsidP="00FE4F11">
      <w:pPr>
        <w:pStyle w:val="ConsPlusNormal"/>
        <w:numPr>
          <w:ilvl w:val="0"/>
          <w:numId w:val="5"/>
        </w:numPr>
        <w:jc w:val="both"/>
      </w:pPr>
      <w:r>
        <w:t>отсутствие средств на приобретение лекарств;</w:t>
      </w:r>
    </w:p>
    <w:p w:rsidR="00FE4F11" w:rsidRDefault="00FE4F11" w:rsidP="00FE4F11">
      <w:pPr>
        <w:pStyle w:val="ConsPlusNormal"/>
        <w:numPr>
          <w:ilvl w:val="0"/>
          <w:numId w:val="5"/>
        </w:numPr>
        <w:jc w:val="both"/>
      </w:pPr>
      <w:r>
        <w:t>малая плотность населения;</w:t>
      </w:r>
    </w:p>
    <w:p w:rsidR="00FE4F11" w:rsidRDefault="00FE4F11" w:rsidP="00FE4F11">
      <w:pPr>
        <w:pStyle w:val="ConsPlusNormal"/>
        <w:ind w:left="360"/>
        <w:jc w:val="both"/>
      </w:pPr>
    </w:p>
    <w:p w:rsidR="00FE4F11" w:rsidRDefault="00FE4F11" w:rsidP="00FE4F11">
      <w:pPr>
        <w:pStyle w:val="ConsPlusNormal"/>
        <w:ind w:firstLine="567"/>
        <w:jc w:val="both"/>
      </w:pPr>
      <w:r>
        <w:t>Многие больные обращаются за медицинской помощью лишь в случаях крайней необходимости, при значительной запущенности заболевания и утяжелении самочувствия.</w:t>
      </w:r>
    </w:p>
    <w:p w:rsidR="00FE4F11" w:rsidRDefault="00FE4F11" w:rsidP="00FE4F11">
      <w:pPr>
        <w:ind w:firstLine="720"/>
        <w:jc w:val="both"/>
      </w:pPr>
    </w:p>
    <w:p w:rsidR="00FE4F11" w:rsidRDefault="00FE4F11" w:rsidP="00FE4F11">
      <w:pPr>
        <w:ind w:firstLine="720"/>
        <w:jc w:val="center"/>
        <w:rPr>
          <w:b/>
        </w:rPr>
      </w:pPr>
      <w:r>
        <w:rPr>
          <w:b/>
        </w:rPr>
        <w:t>2.4. Развитие культуры</w:t>
      </w:r>
    </w:p>
    <w:p w:rsidR="00FE4F11" w:rsidRDefault="00FE4F11" w:rsidP="00FE4F11">
      <w:pPr>
        <w:ind w:firstLine="720"/>
        <w:jc w:val="center"/>
        <w:rPr>
          <w:b/>
        </w:rPr>
      </w:pPr>
    </w:p>
    <w:p w:rsidR="00FE4F11" w:rsidRDefault="00FE4F11" w:rsidP="00FE4F11">
      <w:pPr>
        <w:pStyle w:val="ab"/>
        <w:jc w:val="both"/>
        <w:rPr>
          <w:rFonts w:ascii="Times New Roman" w:hAnsi="Times New Roman"/>
          <w:sz w:val="24"/>
          <w:szCs w:val="24"/>
        </w:rPr>
      </w:pPr>
      <w:r>
        <w:rPr>
          <w:rFonts w:ascii="Times New Roman" w:hAnsi="Times New Roman"/>
          <w:sz w:val="24"/>
          <w:szCs w:val="24"/>
        </w:rPr>
        <w:t>Предоставление услуг населению в области культуры в сельском поселении осуществляют:</w:t>
      </w:r>
    </w:p>
    <w:p w:rsidR="00FE4F11" w:rsidRDefault="00FE4F11" w:rsidP="00FE4F11">
      <w:pPr>
        <w:tabs>
          <w:tab w:val="left" w:pos="7455"/>
        </w:tabs>
        <w:rPr>
          <w:rFonts w:ascii="Times New Roman" w:hAnsi="Times New Roman"/>
        </w:rPr>
      </w:pPr>
      <w:r>
        <w:t>- СДК «</w:t>
      </w:r>
      <w:proofErr w:type="spellStart"/>
      <w:r>
        <w:t>Алкадар</w:t>
      </w:r>
      <w:proofErr w:type="spellEnd"/>
      <w:r>
        <w:t>»                                                                                                                                                                                                                                                - СДК «</w:t>
      </w:r>
      <w:proofErr w:type="spellStart"/>
      <w:r>
        <w:t>Сардаркент</w:t>
      </w:r>
      <w:proofErr w:type="spellEnd"/>
      <w:r>
        <w:t>»</w:t>
      </w:r>
    </w:p>
    <w:p w:rsidR="00FE4F11" w:rsidRDefault="00FE4F11" w:rsidP="00FE4F11">
      <w:pPr>
        <w:tabs>
          <w:tab w:val="left" w:pos="7455"/>
        </w:tabs>
        <w:jc w:val="both"/>
      </w:pPr>
      <w:r>
        <w:t xml:space="preserve">- </w:t>
      </w:r>
      <w:proofErr w:type="spellStart"/>
      <w:r>
        <w:t>Алкадарская</w:t>
      </w:r>
      <w:proofErr w:type="spellEnd"/>
      <w:r>
        <w:t xml:space="preserve">  сельская библиотека</w:t>
      </w:r>
    </w:p>
    <w:p w:rsidR="00FE4F11" w:rsidRDefault="00FE4F11" w:rsidP="00FE4F11">
      <w:pPr>
        <w:tabs>
          <w:tab w:val="left" w:pos="7455"/>
        </w:tabs>
        <w:jc w:val="both"/>
      </w:pPr>
      <w:r>
        <w:t>-</w:t>
      </w:r>
      <w:proofErr w:type="spellStart"/>
      <w:r>
        <w:t>Сардаркентская</w:t>
      </w:r>
      <w:proofErr w:type="spellEnd"/>
      <w:r>
        <w:t xml:space="preserve"> сельская библиотека</w:t>
      </w:r>
    </w:p>
    <w:p w:rsidR="00FE4F11" w:rsidRDefault="00FE4F11" w:rsidP="00FE4F11">
      <w:pPr>
        <w:tabs>
          <w:tab w:val="left" w:pos="7455"/>
        </w:tabs>
        <w:jc w:val="both"/>
      </w:pPr>
      <w:r>
        <w:t xml:space="preserve">-Музей </w:t>
      </w:r>
      <w:proofErr w:type="spellStart"/>
      <w:r>
        <w:t>Гасана</w:t>
      </w:r>
      <w:proofErr w:type="spellEnd"/>
      <w:r>
        <w:t xml:space="preserve"> эфенди </w:t>
      </w:r>
      <w:proofErr w:type="spellStart"/>
      <w:r>
        <w:t>Алкадарского</w:t>
      </w:r>
      <w:proofErr w:type="spellEnd"/>
    </w:p>
    <w:p w:rsidR="00FE4F11" w:rsidRDefault="00FE4F11" w:rsidP="00FE4F11">
      <w:pPr>
        <w:pStyle w:val="ab"/>
        <w:jc w:val="center"/>
        <w:rPr>
          <w:rFonts w:ascii="Times New Roman" w:hAnsi="Times New Roman"/>
          <w:sz w:val="24"/>
          <w:szCs w:val="24"/>
        </w:rPr>
      </w:pPr>
    </w:p>
    <w:p w:rsidR="00FE4F11" w:rsidRDefault="00FE4F11" w:rsidP="00FE4F11">
      <w:pPr>
        <w:spacing w:after="240" w:line="360" w:lineRule="atLeast"/>
        <w:rPr>
          <w:rFonts w:ascii="Times New Roman" w:hAnsi="Times New Roman" w:cs="Arial"/>
          <w:szCs w:val="16"/>
        </w:rPr>
      </w:pPr>
      <w:proofErr w:type="gramStart"/>
      <w:r>
        <w:rPr>
          <w:rFonts w:cs="Arial"/>
          <w:szCs w:val="16"/>
        </w:rPr>
        <w:t xml:space="preserve">Сеть учреждений культуры представлена  2 – сельских дома культуры,  1 – музей, библиотечно-информационное обслуживание осуществляется  2  библиотеками, которые используют различные формы работы с читателями.   </w:t>
      </w:r>
      <w:proofErr w:type="gramEnd"/>
    </w:p>
    <w:p w:rsidR="00FE4F11" w:rsidRDefault="00FE4F11" w:rsidP="00FE4F11">
      <w:pPr>
        <w:spacing w:after="240" w:line="360" w:lineRule="atLeast"/>
        <w:rPr>
          <w:rFonts w:cs="Arial"/>
          <w:bCs/>
        </w:rPr>
      </w:pPr>
      <w:r>
        <w:rPr>
          <w:rFonts w:cs="Arial"/>
          <w:szCs w:val="16"/>
        </w:rPr>
        <w:t>СДК  учреждениями  в  2020 году проведено 60 (36+24) мероприятий   на которых присутствовало 120 человек. Особое внимание уделялось проведению мероприятий для детей</w:t>
      </w:r>
      <w:r>
        <w:rPr>
          <w:rFonts w:cs="Arial"/>
          <w:bCs/>
        </w:rPr>
        <w:t>.</w:t>
      </w:r>
    </w:p>
    <w:p w:rsidR="00FE4F11" w:rsidRDefault="00FE4F11" w:rsidP="00FE4F11">
      <w:pPr>
        <w:pStyle w:val="ab"/>
        <w:rPr>
          <w:rFonts w:ascii="Times New Roman" w:hAnsi="Times New Roman" w:cs="Times New Roman"/>
          <w:sz w:val="24"/>
          <w:szCs w:val="24"/>
        </w:rPr>
      </w:pPr>
      <w:r>
        <w:rPr>
          <w:rFonts w:ascii="Times New Roman" w:hAnsi="Times New Roman"/>
          <w:sz w:val="24"/>
          <w:szCs w:val="24"/>
        </w:rPr>
        <w:t>В СДК «</w:t>
      </w:r>
      <w:proofErr w:type="spellStart"/>
      <w:r>
        <w:rPr>
          <w:rFonts w:ascii="Times New Roman" w:hAnsi="Times New Roman"/>
          <w:sz w:val="24"/>
          <w:szCs w:val="24"/>
        </w:rPr>
        <w:t>Алкадар</w:t>
      </w:r>
      <w:proofErr w:type="spellEnd"/>
      <w:r>
        <w:rPr>
          <w:rFonts w:ascii="Times New Roman" w:hAnsi="Times New Roman"/>
          <w:sz w:val="24"/>
          <w:szCs w:val="24"/>
        </w:rPr>
        <w:t xml:space="preserve">» созданы взрослые и детские коллективы, работают кружки для  детей различных направлений: танцевальные, музыкальные,  и другие.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Одним из основных направлений работы  является работа по организации досуга детей и подростков, это: проведение интеллектуальных игр, дней молодежи, уличных и настольных игр, различных спартакиад, соревнований по военно-прикладным видам спорта, Дни призывника, проведение единых социальных действий.</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Задача сельских домов культуры - вводить инновационные формы организации досуга населения и  увеличить процент охвата населения. </w:t>
      </w:r>
    </w:p>
    <w:p w:rsidR="00FE4F11" w:rsidRDefault="00FE4F11" w:rsidP="00FE4F11">
      <w:pPr>
        <w:pStyle w:val="ab"/>
        <w:jc w:val="both"/>
        <w:rPr>
          <w:rFonts w:ascii="Times New Roman" w:hAnsi="Times New Roman"/>
          <w:b/>
          <w:bCs/>
          <w:sz w:val="24"/>
          <w:szCs w:val="24"/>
        </w:rPr>
      </w:pPr>
      <w:r>
        <w:rPr>
          <w:rFonts w:ascii="Times New Roman" w:hAnsi="Times New Roman"/>
          <w:sz w:val="24"/>
          <w:szCs w:val="24"/>
        </w:rPr>
        <w:t>Проведение этих мероприятий позволит увеличить обеспеченность населения сельского  поселения   культурно-досуговыми  услугами.</w:t>
      </w:r>
    </w:p>
    <w:p w:rsidR="00FE4F11" w:rsidRDefault="00FE4F11" w:rsidP="00FE4F11">
      <w:pPr>
        <w:spacing w:after="240" w:line="360" w:lineRule="atLeast"/>
        <w:jc w:val="both"/>
        <w:rPr>
          <w:rFonts w:ascii="Times New Roman" w:hAnsi="Times New Roman" w:cs="Arial"/>
          <w:szCs w:val="16"/>
        </w:rPr>
      </w:pPr>
      <w:r>
        <w:rPr>
          <w:rFonts w:cs="Arial"/>
          <w:szCs w:val="16"/>
        </w:rPr>
        <w:lastRenderedPageBreak/>
        <w:t xml:space="preserve">За  2020  года библиотеками поселения  зарегистрировано 712 </w:t>
      </w:r>
      <w:proofErr w:type="gramStart"/>
      <w:r>
        <w:rPr>
          <w:rFonts w:cs="Arial"/>
          <w:szCs w:val="16"/>
        </w:rPr>
        <w:t xml:space="preserve">( </w:t>
      </w:r>
      <w:proofErr w:type="gramEnd"/>
      <w:r>
        <w:rPr>
          <w:rFonts w:cs="Arial"/>
          <w:szCs w:val="16"/>
        </w:rPr>
        <w:t xml:space="preserve">512+200) пользователя, общая книговыдача составила 3300 (2500+800) экземпляров.  </w:t>
      </w:r>
    </w:p>
    <w:p w:rsidR="00FE4F11" w:rsidRDefault="00FE4F11" w:rsidP="00FE4F11">
      <w:pPr>
        <w:spacing w:line="360" w:lineRule="atLeast"/>
        <w:rPr>
          <w:rFonts w:eastAsiaTheme="minorHAnsi" w:cs="Tahoma"/>
          <w:color w:val="0D0D0D" w:themeColor="text1" w:themeTint="F2"/>
          <w:szCs w:val="20"/>
          <w:lang w:eastAsia="en-US"/>
        </w:rPr>
      </w:pPr>
      <w:r>
        <w:rPr>
          <w:rFonts w:cs="Tahoma"/>
          <w:color w:val="0D0D0D" w:themeColor="text1" w:themeTint="F2"/>
          <w:szCs w:val="20"/>
        </w:rPr>
        <w:t>В поселении (центр-</w:t>
      </w:r>
      <w:proofErr w:type="spellStart"/>
      <w:r>
        <w:rPr>
          <w:rFonts w:cs="Tahoma"/>
          <w:color w:val="0D0D0D" w:themeColor="text1" w:themeTint="F2"/>
          <w:szCs w:val="20"/>
        </w:rPr>
        <w:t>с</w:t>
      </w:r>
      <w:proofErr w:type="gramStart"/>
      <w:r>
        <w:rPr>
          <w:rFonts w:cs="Tahoma"/>
          <w:color w:val="0D0D0D" w:themeColor="text1" w:themeTint="F2"/>
          <w:szCs w:val="20"/>
        </w:rPr>
        <w:t>.А</w:t>
      </w:r>
      <w:proofErr w:type="gramEnd"/>
      <w:r>
        <w:rPr>
          <w:rFonts w:cs="Tahoma"/>
          <w:color w:val="0D0D0D" w:themeColor="text1" w:themeTint="F2"/>
          <w:szCs w:val="20"/>
        </w:rPr>
        <w:t>лкадар</w:t>
      </w:r>
      <w:proofErr w:type="spellEnd"/>
      <w:r>
        <w:rPr>
          <w:rFonts w:cs="Tahoma"/>
          <w:color w:val="0D0D0D" w:themeColor="text1" w:themeTint="F2"/>
          <w:szCs w:val="20"/>
        </w:rPr>
        <w:t xml:space="preserve">)  имеется объект культурного наследия музей </w:t>
      </w:r>
      <w:proofErr w:type="spellStart"/>
      <w:r>
        <w:rPr>
          <w:rFonts w:cs="Tahoma"/>
          <w:color w:val="0D0D0D" w:themeColor="text1" w:themeTint="F2"/>
          <w:szCs w:val="20"/>
        </w:rPr>
        <w:t>Гасана</w:t>
      </w:r>
      <w:proofErr w:type="spellEnd"/>
      <w:r>
        <w:rPr>
          <w:rFonts w:cs="Tahoma"/>
          <w:color w:val="0D0D0D" w:themeColor="text1" w:themeTint="F2"/>
          <w:szCs w:val="20"/>
        </w:rPr>
        <w:t xml:space="preserve">- эфенди </w:t>
      </w:r>
      <w:proofErr w:type="spellStart"/>
      <w:r>
        <w:rPr>
          <w:rFonts w:cs="Tahoma"/>
          <w:color w:val="0D0D0D" w:themeColor="text1" w:themeTint="F2"/>
          <w:szCs w:val="20"/>
        </w:rPr>
        <w:t>Алкадарского</w:t>
      </w:r>
      <w:proofErr w:type="spellEnd"/>
      <w:r>
        <w:rPr>
          <w:rFonts w:cs="Tahoma"/>
          <w:color w:val="0D0D0D" w:themeColor="text1" w:themeTint="F2"/>
          <w:szCs w:val="20"/>
        </w:rPr>
        <w:t xml:space="preserve">,   «Памятник воинам  Великой Отечественной войны». В  селе </w:t>
      </w:r>
      <w:proofErr w:type="spellStart"/>
      <w:r>
        <w:rPr>
          <w:rFonts w:cs="Tahoma"/>
          <w:color w:val="0D0D0D" w:themeColor="text1" w:themeTint="F2"/>
          <w:szCs w:val="20"/>
        </w:rPr>
        <w:t>Сардаркент</w:t>
      </w:r>
      <w:proofErr w:type="spellEnd"/>
      <w:r>
        <w:rPr>
          <w:rFonts w:cs="Tahoma"/>
          <w:color w:val="0D0D0D" w:themeColor="text1" w:themeTint="F2"/>
          <w:szCs w:val="20"/>
        </w:rPr>
        <w:t xml:space="preserve"> имеется  памятники археологии. </w:t>
      </w:r>
      <w:r>
        <w:rPr>
          <w:rFonts w:eastAsiaTheme="minorHAnsi" w:cs="Tahoma"/>
          <w:color w:val="0D0D0D" w:themeColor="text1" w:themeTint="F2"/>
          <w:szCs w:val="20"/>
          <w:lang w:eastAsia="en-US"/>
        </w:rPr>
        <w:t xml:space="preserve">                                                                                                                                                           </w:t>
      </w:r>
    </w:p>
    <w:p w:rsidR="00FE4F11" w:rsidRDefault="00FE4F11" w:rsidP="00FE4F11">
      <w:pPr>
        <w:spacing w:line="360" w:lineRule="atLeast"/>
        <w:rPr>
          <w:rFonts w:eastAsiaTheme="minorHAnsi" w:cs="Tahoma"/>
          <w:color w:val="0D0D0D" w:themeColor="text1" w:themeTint="F2"/>
          <w:szCs w:val="20"/>
          <w:lang w:eastAsia="en-US"/>
        </w:rPr>
      </w:pPr>
      <w:r>
        <w:rPr>
          <w:rFonts w:cs="Tahoma"/>
          <w:color w:val="0D0D0D" w:themeColor="text1" w:themeTint="F2"/>
          <w:szCs w:val="20"/>
        </w:rPr>
        <w:t>Поскольку комплексные исследования объектов археологического наследия на территории села и прилегающей к ней территории не проводились и зоны охраны не установлены, необходимо проведение согласования отводов земельных участков в государственном органе охраны памятников истории и культуры.</w:t>
      </w:r>
      <w:r>
        <w:rPr>
          <w:rStyle w:val="apple-converted-space"/>
          <w:rFonts w:cs="Tahoma"/>
          <w:color w:val="0D0D0D" w:themeColor="text1" w:themeTint="F2"/>
          <w:szCs w:val="20"/>
        </w:rPr>
        <w:t> </w:t>
      </w:r>
      <w:r>
        <w:rPr>
          <w:rFonts w:cs="Tahoma"/>
          <w:color w:val="0D0D0D" w:themeColor="text1" w:themeTint="F2"/>
          <w:szCs w:val="20"/>
        </w:rPr>
        <w:br/>
      </w:r>
      <w:r>
        <w:rPr>
          <w:rFonts w:cs="Arial"/>
          <w:szCs w:val="16"/>
        </w:rPr>
        <w:t xml:space="preserve">     За  2020 год  музей посетило 1260 человека, из них: школьники 520 чел., проведено 5 мероприятий.</w:t>
      </w:r>
    </w:p>
    <w:p w:rsidR="00FE4F11" w:rsidRDefault="00FE4F11" w:rsidP="00FE4F11">
      <w:pPr>
        <w:spacing w:line="360" w:lineRule="atLeast"/>
        <w:jc w:val="both"/>
        <w:rPr>
          <w:rFonts w:eastAsia="Times New Roman" w:cs="Arial"/>
          <w:szCs w:val="16"/>
        </w:rPr>
      </w:pPr>
      <w:r>
        <w:rPr>
          <w:rFonts w:cs="Arial"/>
          <w:szCs w:val="16"/>
        </w:rPr>
        <w:t xml:space="preserve">     За 11 месяцев 2021 года музей посетило 1610 человека из них школьники 800 чел.</w:t>
      </w:r>
    </w:p>
    <w:p w:rsidR="00FE4F11" w:rsidRDefault="00FE4F11" w:rsidP="00FE4F11">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center"/>
        <w:rPr>
          <w:rFonts w:cs="Times New Roman"/>
          <w:color w:val="auto"/>
        </w:rPr>
      </w:pPr>
    </w:p>
    <w:p w:rsidR="00FE4F11" w:rsidRDefault="00FE4F11" w:rsidP="00FE4F11">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center"/>
        <w:rPr>
          <w:b/>
        </w:rPr>
      </w:pPr>
      <w:r>
        <w:rPr>
          <w:b/>
        </w:rPr>
        <w:t>2.5. Развитие молодежной политики, физкультуры и спорта.</w:t>
      </w:r>
    </w:p>
    <w:p w:rsidR="00FE4F11" w:rsidRDefault="00FE4F11" w:rsidP="00FE4F11">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both"/>
      </w:pPr>
    </w:p>
    <w:p w:rsidR="00FE4F11" w:rsidRDefault="00FE4F11" w:rsidP="00FE4F11">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both"/>
      </w:pPr>
      <w:r>
        <w:t>В  сельском поселении  «сельсовет «</w:t>
      </w:r>
      <w:proofErr w:type="spellStart"/>
      <w:r>
        <w:t>Алкадарский</w:t>
      </w:r>
      <w:proofErr w:type="spellEnd"/>
      <w:r>
        <w:t>» реализованы проекты по строительству детских спортивных площадок, в рамках</w:t>
      </w:r>
      <w:r>
        <w:rPr>
          <w:b/>
        </w:rPr>
        <w:t xml:space="preserve"> </w:t>
      </w:r>
      <w:r>
        <w:t xml:space="preserve">мероприятий перечня проектов народных инициатив.  </w:t>
      </w:r>
    </w:p>
    <w:p w:rsidR="00FE4F11" w:rsidRDefault="00FE4F11" w:rsidP="00FE4F11">
      <w:pPr>
        <w:spacing w:line="360" w:lineRule="atLeast"/>
        <w:jc w:val="both"/>
        <w:rPr>
          <w:rFonts w:cs="Arial"/>
          <w:szCs w:val="16"/>
        </w:rPr>
      </w:pPr>
      <w:r>
        <w:rPr>
          <w:rFonts w:cs="Arial"/>
          <w:szCs w:val="16"/>
        </w:rPr>
        <w:t xml:space="preserve">В </w:t>
      </w:r>
      <w:proofErr w:type="spellStart"/>
      <w:r>
        <w:rPr>
          <w:rFonts w:cs="Arial"/>
          <w:szCs w:val="16"/>
        </w:rPr>
        <w:t>с</w:t>
      </w:r>
      <w:proofErr w:type="gramStart"/>
      <w:r>
        <w:rPr>
          <w:rFonts w:cs="Arial"/>
          <w:szCs w:val="16"/>
        </w:rPr>
        <w:t>.А</w:t>
      </w:r>
      <w:proofErr w:type="gramEnd"/>
      <w:r>
        <w:rPr>
          <w:rFonts w:cs="Arial"/>
          <w:szCs w:val="16"/>
        </w:rPr>
        <w:t>лкадар</w:t>
      </w:r>
      <w:proofErr w:type="spellEnd"/>
      <w:r>
        <w:rPr>
          <w:rFonts w:cs="Arial"/>
          <w:szCs w:val="16"/>
        </w:rPr>
        <w:t xml:space="preserve"> построен и функционирует новая общеобразовательная школа с спортивным залом и мини футбольным поле.</w:t>
      </w:r>
    </w:p>
    <w:p w:rsidR="00FE4F11" w:rsidRDefault="00FE4F11" w:rsidP="00FE4F11">
      <w:pPr>
        <w:spacing w:line="360" w:lineRule="atLeast"/>
        <w:jc w:val="both"/>
        <w:rPr>
          <w:rFonts w:cs="Arial"/>
          <w:szCs w:val="16"/>
        </w:rPr>
      </w:pPr>
      <w:r>
        <w:rPr>
          <w:rFonts w:cs="Arial"/>
          <w:szCs w:val="16"/>
        </w:rPr>
        <w:t xml:space="preserve">В </w:t>
      </w:r>
      <w:proofErr w:type="spellStart"/>
      <w:r>
        <w:rPr>
          <w:rFonts w:cs="Arial"/>
          <w:szCs w:val="16"/>
        </w:rPr>
        <w:t>с</w:t>
      </w:r>
      <w:proofErr w:type="gramStart"/>
      <w:r>
        <w:rPr>
          <w:rFonts w:cs="Arial"/>
          <w:szCs w:val="16"/>
        </w:rPr>
        <w:t>.С</w:t>
      </w:r>
      <w:proofErr w:type="gramEnd"/>
      <w:r>
        <w:rPr>
          <w:rFonts w:cs="Arial"/>
          <w:szCs w:val="16"/>
        </w:rPr>
        <w:t>ардаркент</w:t>
      </w:r>
      <w:proofErr w:type="spellEnd"/>
      <w:r>
        <w:rPr>
          <w:rFonts w:cs="Arial"/>
          <w:szCs w:val="16"/>
        </w:rPr>
        <w:t xml:space="preserve"> функционирует  спортивный комплекс.</w:t>
      </w:r>
    </w:p>
    <w:p w:rsidR="00FE4F11" w:rsidRDefault="00FE4F11" w:rsidP="00FE4F11">
      <w:pPr>
        <w:spacing w:line="360" w:lineRule="atLeast"/>
        <w:rPr>
          <w:rFonts w:cs="Arial"/>
          <w:szCs w:val="16"/>
        </w:rPr>
      </w:pPr>
      <w:r>
        <w:rPr>
          <w:rFonts w:cs="Arial"/>
          <w:szCs w:val="16"/>
        </w:rPr>
        <w:t>В  2020 году на территории сельского поселения проведено 5 спортивных мероприятий, в них принимало участие около 100 человек.                    Численность систематически занимающихся физической культурой и спортом в сельском поселении на 31.12.2020 составляет 60 человек.</w:t>
      </w:r>
    </w:p>
    <w:p w:rsidR="00FE4F11" w:rsidRDefault="00FE4F11" w:rsidP="00FE4F11">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both"/>
        <w:rPr>
          <w:rFonts w:cs="Times New Roman"/>
          <w:b/>
          <w:color w:val="auto"/>
        </w:rPr>
      </w:pPr>
    </w:p>
    <w:p w:rsidR="00FE4F11" w:rsidRDefault="00FE4F11" w:rsidP="00FE4F11">
      <w:pPr>
        <w:tabs>
          <w:tab w:val="left" w:pos="708"/>
          <w:tab w:val="left" w:pos="1416"/>
          <w:tab w:val="left" w:pos="2124"/>
          <w:tab w:val="left" w:pos="2832"/>
          <w:tab w:val="left" w:pos="3540"/>
          <w:tab w:val="left" w:pos="4248"/>
          <w:tab w:val="left" w:pos="4956"/>
          <w:tab w:val="left" w:pos="5664"/>
          <w:tab w:val="left" w:pos="6372"/>
          <w:tab w:val="left" w:pos="7080"/>
          <w:tab w:val="left" w:pos="7524"/>
        </w:tabs>
      </w:pPr>
      <w:r>
        <w:t xml:space="preserve"> Стало традиционным ежегодное проведение соревнования по  волейболу, баскетболу, футболу, вольной борьбе и самбо.</w:t>
      </w:r>
    </w:p>
    <w:p w:rsidR="00FE4F11" w:rsidRDefault="00FE4F11" w:rsidP="00FE4F11">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both"/>
      </w:pPr>
    </w:p>
    <w:p w:rsidR="00FE4F11" w:rsidRDefault="00FE4F11" w:rsidP="00FE4F11">
      <w:pPr>
        <w:tabs>
          <w:tab w:val="left" w:pos="708"/>
          <w:tab w:val="left" w:pos="1416"/>
          <w:tab w:val="left" w:pos="2124"/>
          <w:tab w:val="left" w:pos="2832"/>
          <w:tab w:val="left" w:pos="3540"/>
          <w:tab w:val="left" w:pos="4248"/>
          <w:tab w:val="left" w:pos="4956"/>
          <w:tab w:val="left" w:pos="5664"/>
          <w:tab w:val="left" w:pos="6372"/>
          <w:tab w:val="left" w:pos="7080"/>
          <w:tab w:val="left" w:pos="7524"/>
        </w:tabs>
        <w:jc w:val="both"/>
      </w:pPr>
      <w:r>
        <w:t xml:space="preserve"> Сельское поселение достойно представляет многие виды спорта на районных и республиканских соревнованиях.</w:t>
      </w:r>
    </w:p>
    <w:p w:rsidR="00FE4F11" w:rsidRDefault="00FE4F11" w:rsidP="00FE4F11">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both"/>
      </w:pPr>
    </w:p>
    <w:p w:rsidR="00FE4F11" w:rsidRDefault="00FE4F11" w:rsidP="00FE4F11">
      <w:pPr>
        <w:ind w:firstLine="720"/>
        <w:jc w:val="center"/>
        <w:rPr>
          <w:b/>
        </w:rPr>
      </w:pPr>
      <w:r>
        <w:rPr>
          <w:b/>
        </w:rPr>
        <w:t>2.6. Трудовые ресурсы, занятость населения.</w:t>
      </w:r>
    </w:p>
    <w:p w:rsidR="00FE4F11" w:rsidRDefault="00FE4F11" w:rsidP="00FE4F11">
      <w:pPr>
        <w:ind w:firstLine="720"/>
        <w:jc w:val="center"/>
        <w:rPr>
          <w:b/>
        </w:rPr>
      </w:pPr>
    </w:p>
    <w:p w:rsidR="00FE4F11" w:rsidRDefault="00FE4F11" w:rsidP="00FE4F11">
      <w:pPr>
        <w:ind w:firstLine="720"/>
        <w:jc w:val="both"/>
      </w:pPr>
      <w:r>
        <w:t>На территории сельского поселения «сельсовет «</w:t>
      </w:r>
      <w:proofErr w:type="spellStart"/>
      <w:r>
        <w:t>Алкадарский</w:t>
      </w:r>
      <w:proofErr w:type="spellEnd"/>
      <w:r>
        <w:t xml:space="preserve">» осуществляют свою предпринимательскую деятельность 19 предпринимателей. </w:t>
      </w:r>
    </w:p>
    <w:p w:rsidR="00FE4F11" w:rsidRDefault="00FE4F11" w:rsidP="00FE4F11">
      <w:pPr>
        <w:ind w:firstLine="720"/>
        <w:jc w:val="both"/>
      </w:pPr>
      <w:r>
        <w:t>Основная часть предпринимателей работает в сфере розничной торговли, изготовление пластиковых окон, ремонт автомобилей</w:t>
      </w:r>
      <w:proofErr w:type="gramStart"/>
      <w:r>
        <w:t>.</w:t>
      </w:r>
      <w:proofErr w:type="gramEnd"/>
      <w:r>
        <w:t xml:space="preserve"> </w:t>
      </w:r>
      <w:proofErr w:type="gramStart"/>
      <w:r>
        <w:t>и</w:t>
      </w:r>
      <w:proofErr w:type="gramEnd"/>
      <w:r>
        <w:t>зготовление шлакоблоков, обработка древесины. Магазины и павильоны предпринимателей  располагаются по  всей территории поселения так, что жители не испытывают проблем доступности предоставления услуг.</w:t>
      </w:r>
    </w:p>
    <w:p w:rsidR="00FE4F11" w:rsidRDefault="00FE4F11" w:rsidP="00FE4F11">
      <w:pPr>
        <w:ind w:firstLine="720"/>
        <w:jc w:val="both"/>
      </w:pPr>
      <w:r>
        <w:t xml:space="preserve">Между </w:t>
      </w:r>
      <w:r>
        <w:rPr>
          <w:bCs/>
        </w:rPr>
        <w:t>Администрацией сельского поселения «сельсовет «</w:t>
      </w:r>
      <w:proofErr w:type="spellStart"/>
      <w:r>
        <w:rPr>
          <w:bCs/>
        </w:rPr>
        <w:t>Алкадарский</w:t>
      </w:r>
      <w:proofErr w:type="spellEnd"/>
      <w:r>
        <w:rPr>
          <w:bCs/>
        </w:rPr>
        <w:t xml:space="preserve">» и индивидуальными предпринимателями, осуществляющими  свою деятельность на территории поселения,  заключены соглашения о социально-экономическом сотрудничестве, для реализации социальных программ и мероприятий, обеспечивающий более качественный уровень жизни населения.  </w:t>
      </w:r>
    </w:p>
    <w:p w:rsidR="00FE4F11" w:rsidRDefault="00FE4F11" w:rsidP="00FE4F11">
      <w:pPr>
        <w:ind w:firstLine="720"/>
        <w:jc w:val="both"/>
      </w:pPr>
      <w:r>
        <w:t>Развитие малого и среднего предпринимательства является одним из самых основных факторов устойчивого социально-экономического развития  сельского поселения, способствует обеспечению занятости населения, насыщению рынка товарами и услугами, увеличению налоговых поступлений в бюджет.</w:t>
      </w:r>
    </w:p>
    <w:p w:rsidR="00FE4F11" w:rsidRDefault="00FE4F11" w:rsidP="00FE4F11">
      <w:pPr>
        <w:ind w:firstLine="720"/>
        <w:jc w:val="both"/>
      </w:pPr>
    </w:p>
    <w:p w:rsidR="00FE4F11" w:rsidRDefault="00FE4F11" w:rsidP="00FE4F11">
      <w:pPr>
        <w:ind w:firstLine="720"/>
        <w:jc w:val="center"/>
        <w:rPr>
          <w:b/>
        </w:rPr>
      </w:pPr>
    </w:p>
    <w:p w:rsidR="00FE4F11" w:rsidRDefault="00FE4F11" w:rsidP="00FE4F11">
      <w:pPr>
        <w:ind w:firstLine="720"/>
        <w:jc w:val="center"/>
        <w:rPr>
          <w:b/>
        </w:rPr>
      </w:pPr>
      <w:r>
        <w:rPr>
          <w:b/>
        </w:rPr>
        <w:t>2.7. Уровень и качество жизни населения</w:t>
      </w:r>
    </w:p>
    <w:p w:rsidR="00FE4F11" w:rsidRDefault="00FE4F11" w:rsidP="00FE4F11">
      <w:pPr>
        <w:ind w:firstLine="720"/>
        <w:jc w:val="center"/>
        <w:rPr>
          <w:b/>
        </w:rPr>
      </w:pPr>
    </w:p>
    <w:p w:rsidR="00FE4F11" w:rsidRDefault="00FE4F11" w:rsidP="00FE4F11">
      <w:pPr>
        <w:ind w:firstLine="720"/>
        <w:jc w:val="both"/>
      </w:pPr>
      <w:r>
        <w:lastRenderedPageBreak/>
        <w:t>Качество жизни является наиболее важной социальной категорией, которая характеризует структуру потребностей человека и возможности их удовлетворения. Одним из наиболее важных показателей уровня жизни населения является уровень заработной платы. Заработная плата работающих в 2020 году увеличилась по сравнению с 2019 годом на 6,7 % и составила в среднем за год более 20 тыс. рублей.</w:t>
      </w:r>
    </w:p>
    <w:p w:rsidR="00FE4F11" w:rsidRDefault="00FE4F11" w:rsidP="00FE4F11">
      <w:pPr>
        <w:ind w:firstLine="720"/>
        <w:jc w:val="right"/>
      </w:pPr>
      <w:r>
        <w:t>Таблица 6</w:t>
      </w:r>
    </w:p>
    <w:p w:rsidR="00FE4F11" w:rsidRDefault="00FE4F11" w:rsidP="00FE4F11">
      <w:pPr>
        <w:pStyle w:val="ConsPlusNormal"/>
        <w:widowControl/>
        <w:spacing w:line="232" w:lineRule="auto"/>
        <w:ind w:firstLine="567"/>
        <w:jc w:val="both"/>
        <w:rPr>
          <w:szCs w:val="24"/>
        </w:rPr>
      </w:pPr>
      <w:r>
        <w:rPr>
          <w:szCs w:val="24"/>
        </w:rPr>
        <w:t xml:space="preserve"> Сохраняется дисбаланс между размером заработной платы на крупных и средних предприятиях и в малом бизнесе, но одновременно присутствует тенденция к росту среднемесячной заработной платы, как у организаций малого бизнеса, так и у средних, крупных предприятий. </w:t>
      </w:r>
    </w:p>
    <w:p w:rsidR="00FE4F11" w:rsidRDefault="00FE4F11" w:rsidP="00FE4F11">
      <w:pPr>
        <w:pStyle w:val="ConsPlusNormal"/>
        <w:widowControl/>
        <w:spacing w:line="232" w:lineRule="auto"/>
        <w:ind w:firstLine="567"/>
        <w:jc w:val="both"/>
        <w:rPr>
          <w:szCs w:val="24"/>
        </w:rPr>
      </w:pPr>
      <w:r>
        <w:rPr>
          <w:szCs w:val="24"/>
        </w:rPr>
        <w:t xml:space="preserve">Немалую роль в этом играет продолжение реализации Указа Президента РФ: увеличивается заработная плата работников социальной сферы, в том числе: педагогических работников общего образования, педагогических работников дошкольного образования, педагогических работников дополнительного образования, работников учреждений культуры. </w:t>
      </w:r>
    </w:p>
    <w:p w:rsidR="00FE4F11" w:rsidRDefault="00FE4F11" w:rsidP="00FE4F11">
      <w:pPr>
        <w:pStyle w:val="ConsPlusNormal"/>
        <w:widowControl/>
        <w:spacing w:line="232" w:lineRule="auto"/>
        <w:ind w:firstLine="567"/>
        <w:jc w:val="both"/>
        <w:rPr>
          <w:szCs w:val="24"/>
        </w:rPr>
      </w:pPr>
      <w:r>
        <w:rPr>
          <w:szCs w:val="24"/>
        </w:rPr>
        <w:t>В 2020 году продолжает снижаться доля населения с доходами ниже прожиточного минимума, на 01.01.2020 она составила 2,7 %.</w:t>
      </w:r>
    </w:p>
    <w:p w:rsidR="00FE4F11" w:rsidRDefault="00FE4F11" w:rsidP="00FE4F11">
      <w:pPr>
        <w:pStyle w:val="ConsPlusNormal"/>
        <w:widowControl/>
        <w:spacing w:line="232" w:lineRule="auto"/>
        <w:ind w:firstLine="567"/>
        <w:jc w:val="both"/>
        <w:rPr>
          <w:szCs w:val="24"/>
        </w:rPr>
      </w:pPr>
      <w:r>
        <w:rPr>
          <w:szCs w:val="24"/>
        </w:rPr>
        <w:t>Развитие рынка труда формируется под воздействием нарастающего дефицита рабочей силы из-за снижения численности населения в трудоспособном возрасте, а также дисбаланса спроса и предложения рабочей силы в профессиональном и территориальном разрезах.</w:t>
      </w:r>
    </w:p>
    <w:p w:rsidR="00FE4F11" w:rsidRDefault="00FE4F11" w:rsidP="00FE4F11">
      <w:pPr>
        <w:ind w:firstLine="720"/>
        <w:jc w:val="both"/>
      </w:pPr>
    </w:p>
    <w:p w:rsidR="00FE4F11" w:rsidRDefault="00FE4F11" w:rsidP="00FE4F11">
      <w:pPr>
        <w:ind w:firstLine="720"/>
        <w:jc w:val="center"/>
        <w:rPr>
          <w:b/>
        </w:rPr>
      </w:pPr>
    </w:p>
    <w:p w:rsidR="00FE4F11" w:rsidRDefault="00FE4F11" w:rsidP="00FE4F11">
      <w:pPr>
        <w:rPr>
          <w:i/>
        </w:rPr>
      </w:pPr>
      <w:r>
        <w:rPr>
          <w:b/>
        </w:rPr>
        <w:t xml:space="preserve">                                                                                                       2.8. Оценка финансового состояния</w:t>
      </w:r>
      <w:r>
        <w:t xml:space="preserve"> </w:t>
      </w:r>
    </w:p>
    <w:p w:rsidR="00FE4F11" w:rsidRDefault="00FE4F11" w:rsidP="00FE4F11">
      <w:pPr>
        <w:ind w:firstLine="720"/>
        <w:jc w:val="both"/>
      </w:pPr>
    </w:p>
    <w:p w:rsidR="00FE4F11" w:rsidRDefault="00FE4F11" w:rsidP="00FE4F11">
      <w:pPr>
        <w:ind w:firstLine="720"/>
        <w:jc w:val="both"/>
        <w:rPr>
          <w:bCs/>
        </w:rPr>
      </w:pPr>
      <w:r>
        <w:rPr>
          <w:bCs/>
        </w:rPr>
        <w:t>Главным администратором бюджетных средств бюджета сельского поселения «сельсовет «</w:t>
      </w:r>
      <w:proofErr w:type="spellStart"/>
      <w:r>
        <w:rPr>
          <w:bCs/>
        </w:rPr>
        <w:t>Алкадарский</w:t>
      </w:r>
      <w:proofErr w:type="spellEnd"/>
      <w:r>
        <w:rPr>
          <w:bCs/>
        </w:rPr>
        <w:t>» является сельского поселения «сельсовет «</w:t>
      </w:r>
      <w:proofErr w:type="spellStart"/>
      <w:r>
        <w:rPr>
          <w:bCs/>
        </w:rPr>
        <w:t>Алкадарский</w:t>
      </w:r>
      <w:proofErr w:type="spellEnd"/>
      <w:r>
        <w:rPr>
          <w:bCs/>
        </w:rPr>
        <w:t>».</w:t>
      </w:r>
    </w:p>
    <w:p w:rsidR="00FE4F11" w:rsidRDefault="00FE4F11" w:rsidP="00FE4F11">
      <w:pPr>
        <w:ind w:firstLine="720"/>
        <w:jc w:val="both"/>
      </w:pPr>
      <w:r>
        <w:t>Учитывая задачи в области исполнения бюджета, основными направлениями бюджетной политики Администрации сельского поселения «сельсовет «</w:t>
      </w:r>
      <w:proofErr w:type="spellStart"/>
      <w:r>
        <w:t>Алкадарский</w:t>
      </w:r>
      <w:proofErr w:type="spellEnd"/>
      <w:r>
        <w:t>» в ходе исполнения бюджета сельского поселения «сельсовет «</w:t>
      </w:r>
      <w:proofErr w:type="spellStart"/>
      <w:r>
        <w:t>Алкадарский</w:t>
      </w:r>
      <w:proofErr w:type="spellEnd"/>
      <w:r>
        <w:t>» в 2020 году явились:</w:t>
      </w:r>
    </w:p>
    <w:p w:rsidR="00FE4F11" w:rsidRDefault="00FE4F11" w:rsidP="00FE4F11">
      <w:pPr>
        <w:ind w:firstLine="720"/>
        <w:jc w:val="both"/>
      </w:pPr>
      <w:r>
        <w:t>- обеспечение исполнения  действующего в отчетном финансовом году бюджетного и налогового законодательства;</w:t>
      </w:r>
    </w:p>
    <w:p w:rsidR="00FE4F11" w:rsidRDefault="00FE4F11" w:rsidP="00FE4F11">
      <w:pPr>
        <w:ind w:firstLine="720"/>
      </w:pPr>
      <w:r>
        <w:t xml:space="preserve">- </w:t>
      </w:r>
      <w:proofErr w:type="gramStart"/>
      <w:r>
        <w:t>контроль за</w:t>
      </w:r>
      <w:proofErr w:type="gramEnd"/>
      <w:r>
        <w:t xml:space="preserve"> соблюдением решения Собрания депутатов сельского поселения «сельсовет «</w:t>
      </w:r>
      <w:proofErr w:type="spellStart"/>
      <w:r>
        <w:t>Алкадарский</w:t>
      </w:r>
      <w:proofErr w:type="spellEnd"/>
      <w:r>
        <w:t xml:space="preserve">» «О бюджете   сельского поселения </w:t>
      </w:r>
      <w:r>
        <w:rPr>
          <w:bCs/>
        </w:rPr>
        <w:t>«сельсовет «</w:t>
      </w:r>
      <w:proofErr w:type="spellStart"/>
      <w:r>
        <w:rPr>
          <w:bCs/>
        </w:rPr>
        <w:t>Алкадарский</w:t>
      </w:r>
      <w:proofErr w:type="spellEnd"/>
      <w:r>
        <w:rPr>
          <w:bCs/>
        </w:rPr>
        <w:t xml:space="preserve">» </w:t>
      </w:r>
      <w:r>
        <w:t>на 2020 год»;</w:t>
      </w:r>
    </w:p>
    <w:p w:rsidR="00FE4F11" w:rsidRDefault="00FE4F11" w:rsidP="00FE4F11">
      <w:pPr>
        <w:ind w:firstLine="720"/>
        <w:jc w:val="both"/>
      </w:pPr>
      <w:r>
        <w:t>- изыскание возможности получения бюджетом дополнительных доходов;</w:t>
      </w:r>
    </w:p>
    <w:p w:rsidR="00FE4F11" w:rsidRDefault="00FE4F11" w:rsidP="00FE4F11">
      <w:pPr>
        <w:ind w:firstLine="720"/>
        <w:jc w:val="both"/>
      </w:pPr>
      <w:r>
        <w:t>- оптимальное распределение бюджетных расходов;</w:t>
      </w:r>
    </w:p>
    <w:p w:rsidR="00FE4F11" w:rsidRDefault="00FE4F11" w:rsidP="00FE4F11">
      <w:pPr>
        <w:ind w:firstLine="720"/>
        <w:jc w:val="both"/>
      </w:pPr>
      <w:r>
        <w:t>- недопущение необоснованного прироста долговых обязательств и кредиторской задолженности.</w:t>
      </w:r>
    </w:p>
    <w:p w:rsidR="00FE4F11" w:rsidRDefault="00FE4F11" w:rsidP="00FE4F11">
      <w:pPr>
        <w:ind w:firstLine="720"/>
      </w:pPr>
      <w:r>
        <w:t xml:space="preserve">В  сельском поселении </w:t>
      </w:r>
      <w:r>
        <w:rPr>
          <w:bCs/>
        </w:rPr>
        <w:t>«сельсовет «</w:t>
      </w:r>
      <w:proofErr w:type="spellStart"/>
      <w:r>
        <w:rPr>
          <w:bCs/>
        </w:rPr>
        <w:t>Алкадарский</w:t>
      </w:r>
      <w:proofErr w:type="spellEnd"/>
      <w:r>
        <w:rPr>
          <w:bCs/>
        </w:rPr>
        <w:t xml:space="preserve">» </w:t>
      </w:r>
      <w:r>
        <w:t xml:space="preserve">создана рабочая группа по реализации мер, направленных на увеличение доходов бюджета. </w:t>
      </w:r>
    </w:p>
    <w:p w:rsidR="00FE4F11" w:rsidRDefault="00FE4F11" w:rsidP="00FE4F11">
      <w:pPr>
        <w:ind w:firstLine="720"/>
      </w:pPr>
      <w:r>
        <w:t xml:space="preserve"> Исполнение бюджета сельского поселения «сельсовет «</w:t>
      </w:r>
      <w:proofErr w:type="spellStart"/>
      <w:r>
        <w:t>Алкадарский</w:t>
      </w:r>
      <w:proofErr w:type="spellEnd"/>
      <w:r>
        <w:t>» за 2020 год характеризуется следующими данными:</w:t>
      </w:r>
    </w:p>
    <w:p w:rsidR="00FE4F11" w:rsidRDefault="00FE4F11" w:rsidP="00FE4F11">
      <w:pPr>
        <w:ind w:firstLine="709"/>
        <w:jc w:val="both"/>
        <w:rPr>
          <w:u w:val="single"/>
        </w:rPr>
      </w:pPr>
    </w:p>
    <w:p w:rsidR="00FE4F11" w:rsidRDefault="00FE4F11" w:rsidP="00FE4F11">
      <w:pPr>
        <w:rPr>
          <w:b/>
          <w:sz w:val="16"/>
          <w:szCs w:val="16"/>
        </w:rPr>
      </w:pPr>
      <w:r>
        <w:rPr>
          <w:b/>
          <w:sz w:val="22"/>
          <w:szCs w:val="22"/>
        </w:rPr>
        <w:t>Доходы поступило всего -  10932969,22 руб. из них:</w:t>
      </w:r>
    </w:p>
    <w:p w:rsidR="00FE4F11" w:rsidRDefault="00FE4F11" w:rsidP="00FE4F11">
      <w:pPr>
        <w:rPr>
          <w:sz w:val="22"/>
          <w:szCs w:val="22"/>
        </w:rPr>
      </w:pPr>
      <w:r>
        <w:rPr>
          <w:sz w:val="22"/>
          <w:szCs w:val="22"/>
        </w:rPr>
        <w:t xml:space="preserve">Дотация – 4255976руб: из них музей </w:t>
      </w:r>
      <w:proofErr w:type="spellStart"/>
      <w:r>
        <w:rPr>
          <w:sz w:val="22"/>
          <w:szCs w:val="22"/>
        </w:rPr>
        <w:t>Алкадарского</w:t>
      </w:r>
      <w:proofErr w:type="spellEnd"/>
      <w:r>
        <w:rPr>
          <w:sz w:val="22"/>
          <w:szCs w:val="22"/>
        </w:rPr>
        <w:t xml:space="preserve"> -1 200000 руб.</w:t>
      </w:r>
    </w:p>
    <w:p w:rsidR="00FE4F11" w:rsidRDefault="00FE4F11" w:rsidP="00FE4F11">
      <w:pPr>
        <w:rPr>
          <w:sz w:val="22"/>
          <w:szCs w:val="22"/>
        </w:rPr>
      </w:pPr>
      <w:r>
        <w:rPr>
          <w:sz w:val="22"/>
          <w:szCs w:val="22"/>
        </w:rPr>
        <w:t>Субвенция по первичному воинскому учету – 97000 руб.</w:t>
      </w:r>
    </w:p>
    <w:p w:rsidR="00FE4F11" w:rsidRDefault="00FE4F11" w:rsidP="00FE4F11">
      <w:pPr>
        <w:rPr>
          <w:sz w:val="22"/>
          <w:szCs w:val="22"/>
        </w:rPr>
      </w:pPr>
      <w:r>
        <w:rPr>
          <w:sz w:val="22"/>
          <w:szCs w:val="22"/>
        </w:rPr>
        <w:t>Средства, передаваемые бюджетам поселений за счет средств дорожного фонда МР– 5869320 руб.</w:t>
      </w:r>
    </w:p>
    <w:p w:rsidR="00FE4F11" w:rsidRDefault="00FE4F11" w:rsidP="00FE4F11">
      <w:pPr>
        <w:rPr>
          <w:sz w:val="22"/>
          <w:szCs w:val="22"/>
        </w:rPr>
      </w:pPr>
      <w:r>
        <w:rPr>
          <w:sz w:val="22"/>
          <w:szCs w:val="22"/>
        </w:rPr>
        <w:t>Средства, передаваемые в бюджет муниципального района на исполнение полномочий КДЦ-1135460 руб.</w:t>
      </w:r>
    </w:p>
    <w:p w:rsidR="00FE4F11" w:rsidRDefault="00FE4F11" w:rsidP="00FE4F11">
      <w:pPr>
        <w:rPr>
          <w:sz w:val="22"/>
          <w:szCs w:val="22"/>
        </w:rPr>
      </w:pPr>
      <w:r>
        <w:rPr>
          <w:sz w:val="22"/>
          <w:szCs w:val="22"/>
        </w:rPr>
        <w:t>Средства, передаваемые бюджетам  сельских поселений, в сфере ЖКХ -40000 руб.</w:t>
      </w:r>
    </w:p>
    <w:p w:rsidR="00FE4F11" w:rsidRDefault="00FE4F11" w:rsidP="00FE4F11">
      <w:pPr>
        <w:rPr>
          <w:sz w:val="22"/>
          <w:szCs w:val="22"/>
        </w:rPr>
      </w:pPr>
      <w:r>
        <w:rPr>
          <w:sz w:val="22"/>
          <w:szCs w:val="22"/>
        </w:rPr>
        <w:t>Средства, передаваемые бюджетам поселений за счет средств Фонда финансовой поддержки муниципального района-120000 руб.</w:t>
      </w:r>
    </w:p>
    <w:p w:rsidR="00FE4F11" w:rsidRDefault="00FE4F11" w:rsidP="00FE4F11">
      <w:pPr>
        <w:rPr>
          <w:sz w:val="22"/>
          <w:szCs w:val="22"/>
        </w:rPr>
      </w:pPr>
      <w:r>
        <w:rPr>
          <w:sz w:val="22"/>
          <w:szCs w:val="22"/>
        </w:rPr>
        <w:t>Субсидия на контейнерные площадки-589218 руб.</w:t>
      </w:r>
    </w:p>
    <w:p w:rsidR="00FE4F11" w:rsidRDefault="00FE4F11" w:rsidP="00FE4F11">
      <w:pPr>
        <w:rPr>
          <w:sz w:val="22"/>
          <w:szCs w:val="22"/>
        </w:rPr>
      </w:pPr>
      <w:proofErr w:type="gramStart"/>
      <w:r>
        <w:rPr>
          <w:sz w:val="22"/>
          <w:szCs w:val="22"/>
        </w:rPr>
        <w:t>Со</w:t>
      </w:r>
      <w:proofErr w:type="gramEnd"/>
      <w:r>
        <w:rPr>
          <w:sz w:val="22"/>
          <w:szCs w:val="22"/>
        </w:rPr>
        <w:t xml:space="preserve"> финансирование субсидия на контейнерные площадки-42087 руб.</w:t>
      </w:r>
    </w:p>
    <w:p w:rsidR="00FE4F11" w:rsidRDefault="00FE4F11" w:rsidP="00FE4F11">
      <w:pPr>
        <w:rPr>
          <w:sz w:val="16"/>
          <w:szCs w:val="16"/>
        </w:rPr>
      </w:pPr>
    </w:p>
    <w:p w:rsidR="00FE4F11" w:rsidRDefault="00FE4F11" w:rsidP="00FE4F11">
      <w:pPr>
        <w:rPr>
          <w:b/>
          <w:sz w:val="22"/>
          <w:szCs w:val="22"/>
        </w:rPr>
      </w:pPr>
      <w:r>
        <w:rPr>
          <w:b/>
          <w:sz w:val="22"/>
          <w:szCs w:val="22"/>
        </w:rPr>
        <w:t>Собственные средства 853888,72 рублей из них:</w:t>
      </w:r>
    </w:p>
    <w:p w:rsidR="00FE4F11" w:rsidRDefault="00FE4F11" w:rsidP="00FE4F11">
      <w:pPr>
        <w:rPr>
          <w:sz w:val="22"/>
          <w:szCs w:val="22"/>
        </w:rPr>
      </w:pPr>
      <w:r>
        <w:rPr>
          <w:sz w:val="22"/>
          <w:szCs w:val="22"/>
        </w:rPr>
        <w:t>Налог на доходы физических лиц- 49733 руб.</w:t>
      </w:r>
    </w:p>
    <w:p w:rsidR="00FE4F11" w:rsidRDefault="00FE4F11" w:rsidP="00FE4F11">
      <w:pPr>
        <w:rPr>
          <w:sz w:val="22"/>
          <w:szCs w:val="22"/>
        </w:rPr>
      </w:pPr>
      <w:r>
        <w:rPr>
          <w:sz w:val="22"/>
          <w:szCs w:val="22"/>
        </w:rPr>
        <w:t>Налог на имущество физических лиц- 138385 руб.</w:t>
      </w:r>
    </w:p>
    <w:p w:rsidR="00FE4F11" w:rsidRDefault="00FE4F11" w:rsidP="00FE4F11">
      <w:pPr>
        <w:rPr>
          <w:sz w:val="22"/>
          <w:szCs w:val="22"/>
        </w:rPr>
      </w:pPr>
      <w:r>
        <w:rPr>
          <w:sz w:val="22"/>
          <w:szCs w:val="22"/>
        </w:rPr>
        <w:t xml:space="preserve">Земельный налог- 608441 руб. из них физические лица-524235 </w:t>
      </w:r>
      <w:proofErr w:type="spellStart"/>
      <w:r>
        <w:rPr>
          <w:sz w:val="22"/>
          <w:szCs w:val="22"/>
        </w:rPr>
        <w:t>руб</w:t>
      </w:r>
      <w:proofErr w:type="spellEnd"/>
      <w:r>
        <w:rPr>
          <w:sz w:val="22"/>
          <w:szCs w:val="22"/>
        </w:rPr>
        <w:t>,  юридические лица- 84206 руб.</w:t>
      </w:r>
    </w:p>
    <w:p w:rsidR="00FE4F11" w:rsidRDefault="00FE4F11" w:rsidP="00FE4F11">
      <w:pPr>
        <w:rPr>
          <w:sz w:val="22"/>
          <w:szCs w:val="22"/>
        </w:rPr>
      </w:pPr>
      <w:r>
        <w:rPr>
          <w:sz w:val="22"/>
          <w:szCs w:val="22"/>
        </w:rPr>
        <w:t>Неналоговые доходы (арендная плата) –57299,72руб.</w:t>
      </w:r>
    </w:p>
    <w:p w:rsidR="00FE4F11" w:rsidRDefault="00FE4F11" w:rsidP="00FE4F11">
      <w:pPr>
        <w:rPr>
          <w:sz w:val="22"/>
          <w:szCs w:val="22"/>
        </w:rPr>
      </w:pPr>
      <w:r>
        <w:rPr>
          <w:sz w:val="22"/>
          <w:szCs w:val="22"/>
        </w:rPr>
        <w:lastRenderedPageBreak/>
        <w:t>Единый сельхоз налог-30 руб.</w:t>
      </w:r>
    </w:p>
    <w:p w:rsidR="00FE4F11" w:rsidRDefault="00FE4F11" w:rsidP="00FE4F11">
      <w:pPr>
        <w:rPr>
          <w:sz w:val="22"/>
          <w:szCs w:val="22"/>
        </w:rPr>
      </w:pPr>
      <w:r>
        <w:rPr>
          <w:sz w:val="22"/>
          <w:szCs w:val="22"/>
        </w:rPr>
        <w:t>Остаток на начало 2020 года – 89477,91руб.</w:t>
      </w:r>
    </w:p>
    <w:p w:rsidR="00FE4F11" w:rsidRDefault="00FE4F11" w:rsidP="00FE4F11">
      <w:pPr>
        <w:rPr>
          <w:sz w:val="16"/>
          <w:szCs w:val="16"/>
        </w:rPr>
      </w:pPr>
    </w:p>
    <w:p w:rsidR="00FE4F11" w:rsidRDefault="00FE4F11" w:rsidP="00FE4F11">
      <w:pPr>
        <w:rPr>
          <w:b/>
          <w:sz w:val="22"/>
          <w:szCs w:val="22"/>
          <w:u w:val="single"/>
        </w:rPr>
      </w:pPr>
      <w:r>
        <w:rPr>
          <w:b/>
          <w:sz w:val="22"/>
          <w:szCs w:val="22"/>
          <w:u w:val="single"/>
        </w:rPr>
        <w:t>Расходы:</w:t>
      </w:r>
    </w:p>
    <w:p w:rsidR="00FE4F11" w:rsidRDefault="00FE4F11" w:rsidP="00FE4F11">
      <w:pPr>
        <w:rPr>
          <w:sz w:val="22"/>
          <w:szCs w:val="22"/>
        </w:rPr>
      </w:pPr>
      <w:r>
        <w:rPr>
          <w:sz w:val="22"/>
          <w:szCs w:val="22"/>
        </w:rPr>
        <w:t>- 1 104768 руб. - заработная плата работников</w:t>
      </w:r>
    </w:p>
    <w:p w:rsidR="00FE4F11" w:rsidRDefault="00FE4F11" w:rsidP="00FE4F11">
      <w:pPr>
        <w:rPr>
          <w:sz w:val="22"/>
          <w:szCs w:val="22"/>
        </w:rPr>
      </w:pPr>
      <w:r>
        <w:rPr>
          <w:sz w:val="22"/>
          <w:szCs w:val="22"/>
        </w:rPr>
        <w:t xml:space="preserve">- 465780 </w:t>
      </w:r>
      <w:proofErr w:type="gramStart"/>
      <w:r>
        <w:rPr>
          <w:sz w:val="22"/>
          <w:szCs w:val="22"/>
        </w:rPr>
        <w:t>р</w:t>
      </w:r>
      <w:proofErr w:type="gramEnd"/>
      <w:r>
        <w:rPr>
          <w:sz w:val="22"/>
          <w:szCs w:val="22"/>
        </w:rPr>
        <w:t xml:space="preserve"> - заработная плата работников по договору</w:t>
      </w:r>
    </w:p>
    <w:p w:rsidR="00FE4F11" w:rsidRDefault="00FE4F11" w:rsidP="00FE4F11">
      <w:pPr>
        <w:rPr>
          <w:sz w:val="22"/>
          <w:szCs w:val="22"/>
        </w:rPr>
      </w:pPr>
      <w:r>
        <w:rPr>
          <w:sz w:val="22"/>
          <w:szCs w:val="22"/>
        </w:rPr>
        <w:t xml:space="preserve">– 487936 </w:t>
      </w:r>
      <w:proofErr w:type="gramStart"/>
      <w:r>
        <w:rPr>
          <w:sz w:val="22"/>
          <w:szCs w:val="22"/>
        </w:rPr>
        <w:t>р</w:t>
      </w:r>
      <w:proofErr w:type="gramEnd"/>
      <w:r>
        <w:rPr>
          <w:sz w:val="22"/>
          <w:szCs w:val="22"/>
        </w:rPr>
        <w:t xml:space="preserve"> - налог в федеральный бюджет</w:t>
      </w:r>
    </w:p>
    <w:p w:rsidR="00FE4F11" w:rsidRDefault="00FE4F11" w:rsidP="00FE4F11">
      <w:pPr>
        <w:rPr>
          <w:sz w:val="16"/>
          <w:szCs w:val="16"/>
        </w:rPr>
      </w:pPr>
    </w:p>
    <w:p w:rsidR="00FE4F11" w:rsidRDefault="00FE4F11" w:rsidP="00FE4F11">
      <w:pPr>
        <w:rPr>
          <w:b/>
          <w:sz w:val="22"/>
          <w:szCs w:val="22"/>
        </w:rPr>
      </w:pPr>
      <w:r>
        <w:rPr>
          <w:b/>
          <w:sz w:val="22"/>
          <w:szCs w:val="22"/>
        </w:rPr>
        <w:t>на услуги</w:t>
      </w:r>
    </w:p>
    <w:p w:rsidR="00FE4F11" w:rsidRDefault="00FE4F11" w:rsidP="00FE4F11">
      <w:pPr>
        <w:rPr>
          <w:sz w:val="22"/>
          <w:szCs w:val="22"/>
        </w:rPr>
      </w:pPr>
      <w:r>
        <w:rPr>
          <w:sz w:val="22"/>
          <w:szCs w:val="22"/>
        </w:rPr>
        <w:t>- 249500 р. - межевые планы</w:t>
      </w:r>
    </w:p>
    <w:p w:rsidR="00FE4F11" w:rsidRDefault="00FE4F11" w:rsidP="00FE4F11">
      <w:pPr>
        <w:rPr>
          <w:sz w:val="22"/>
          <w:szCs w:val="22"/>
        </w:rPr>
      </w:pPr>
      <w:r>
        <w:rPr>
          <w:sz w:val="22"/>
          <w:szCs w:val="22"/>
        </w:rPr>
        <w:t>- 1 147127 руб. – субсидия на выполнение муниципального задания  КДЦ</w:t>
      </w:r>
    </w:p>
    <w:p w:rsidR="00FE4F11" w:rsidRDefault="00FE4F11" w:rsidP="00FE4F11">
      <w:pPr>
        <w:rPr>
          <w:sz w:val="22"/>
          <w:szCs w:val="22"/>
        </w:rPr>
      </w:pPr>
      <w:r>
        <w:rPr>
          <w:sz w:val="22"/>
          <w:szCs w:val="22"/>
        </w:rPr>
        <w:t xml:space="preserve">- 1 200 00 руб. – субсидия на выполнение муниципального задания музей </w:t>
      </w:r>
      <w:proofErr w:type="spellStart"/>
      <w:r>
        <w:rPr>
          <w:sz w:val="22"/>
          <w:szCs w:val="22"/>
        </w:rPr>
        <w:t>Алкадарского</w:t>
      </w:r>
      <w:proofErr w:type="spellEnd"/>
    </w:p>
    <w:p w:rsidR="00FE4F11" w:rsidRDefault="00FE4F11" w:rsidP="00FE4F11">
      <w:pPr>
        <w:rPr>
          <w:sz w:val="22"/>
          <w:szCs w:val="22"/>
        </w:rPr>
      </w:pPr>
      <w:r>
        <w:rPr>
          <w:sz w:val="22"/>
          <w:szCs w:val="22"/>
        </w:rPr>
        <w:t xml:space="preserve">– 13 332 руб. </w:t>
      </w:r>
      <w:proofErr w:type="gramStart"/>
      <w:r>
        <w:rPr>
          <w:sz w:val="22"/>
          <w:szCs w:val="22"/>
        </w:rPr>
        <w:t>–и</w:t>
      </w:r>
      <w:proofErr w:type="gramEnd"/>
      <w:r>
        <w:rPr>
          <w:sz w:val="22"/>
          <w:szCs w:val="22"/>
        </w:rPr>
        <w:t>нтернет, услуги сайта (хостинг)</w:t>
      </w:r>
    </w:p>
    <w:p w:rsidR="00FE4F11" w:rsidRDefault="00FE4F11" w:rsidP="00FE4F11">
      <w:pPr>
        <w:rPr>
          <w:sz w:val="22"/>
          <w:szCs w:val="22"/>
        </w:rPr>
      </w:pPr>
      <w:r>
        <w:rPr>
          <w:sz w:val="22"/>
          <w:szCs w:val="22"/>
        </w:rPr>
        <w:t>- 18664,13 руб. – газ</w:t>
      </w:r>
    </w:p>
    <w:p w:rsidR="00FE4F11" w:rsidRDefault="00FE4F11" w:rsidP="00FE4F11">
      <w:pPr>
        <w:rPr>
          <w:sz w:val="22"/>
          <w:szCs w:val="22"/>
        </w:rPr>
      </w:pPr>
      <w:r>
        <w:rPr>
          <w:sz w:val="22"/>
          <w:szCs w:val="22"/>
        </w:rPr>
        <w:t>- 102442,92 руб. – электроэнергия</w:t>
      </w:r>
    </w:p>
    <w:p w:rsidR="00FE4F11" w:rsidRDefault="00FE4F11" w:rsidP="00FE4F11">
      <w:pPr>
        <w:rPr>
          <w:sz w:val="22"/>
          <w:szCs w:val="22"/>
        </w:rPr>
      </w:pPr>
      <w:r>
        <w:rPr>
          <w:sz w:val="22"/>
          <w:szCs w:val="22"/>
        </w:rPr>
        <w:t>-12376,39 р. – за составление ПСД</w:t>
      </w:r>
    </w:p>
    <w:p w:rsidR="00FE4F11" w:rsidRDefault="00FE4F11" w:rsidP="00FE4F11">
      <w:pPr>
        <w:rPr>
          <w:sz w:val="22"/>
          <w:szCs w:val="22"/>
        </w:rPr>
      </w:pPr>
      <w:r>
        <w:rPr>
          <w:sz w:val="22"/>
          <w:szCs w:val="22"/>
        </w:rPr>
        <w:t>- 15 000 руб. – обновление 1С</w:t>
      </w:r>
    </w:p>
    <w:p w:rsidR="00FE4F11" w:rsidRDefault="00FE4F11" w:rsidP="00FE4F11">
      <w:pPr>
        <w:rPr>
          <w:sz w:val="22"/>
          <w:szCs w:val="22"/>
        </w:rPr>
      </w:pPr>
      <w:r>
        <w:rPr>
          <w:sz w:val="22"/>
          <w:szCs w:val="22"/>
        </w:rPr>
        <w:t>- 14500 руб. - анализ воды ФБУЗ "Центр гигиены и эпидемиологии в Республике Дагестан"</w:t>
      </w:r>
    </w:p>
    <w:p w:rsidR="00FE4F11" w:rsidRDefault="00FE4F11" w:rsidP="00FE4F11">
      <w:pPr>
        <w:rPr>
          <w:sz w:val="22"/>
          <w:szCs w:val="22"/>
        </w:rPr>
      </w:pPr>
      <w:r>
        <w:rPr>
          <w:sz w:val="22"/>
          <w:szCs w:val="22"/>
        </w:rPr>
        <w:t xml:space="preserve">-5355,52 р. </w:t>
      </w:r>
      <w:proofErr w:type="gramStart"/>
      <w:r>
        <w:rPr>
          <w:sz w:val="22"/>
          <w:szCs w:val="22"/>
        </w:rPr>
        <w:t>-з</w:t>
      </w:r>
      <w:proofErr w:type="gramEnd"/>
      <w:r>
        <w:rPr>
          <w:sz w:val="22"/>
          <w:szCs w:val="22"/>
        </w:rPr>
        <w:t>а проверку сметной документации на предмет достоверности</w:t>
      </w:r>
    </w:p>
    <w:p w:rsidR="00FE4F11" w:rsidRDefault="00FE4F11" w:rsidP="00FE4F11">
      <w:pPr>
        <w:rPr>
          <w:sz w:val="22"/>
          <w:szCs w:val="22"/>
        </w:rPr>
      </w:pPr>
      <w:r>
        <w:rPr>
          <w:sz w:val="22"/>
          <w:szCs w:val="22"/>
        </w:rPr>
        <w:t xml:space="preserve">- 7580 руб. – </w:t>
      </w:r>
      <w:proofErr w:type="spellStart"/>
      <w:r>
        <w:rPr>
          <w:sz w:val="22"/>
          <w:szCs w:val="22"/>
        </w:rPr>
        <w:t>пп</w:t>
      </w:r>
      <w:proofErr w:type="spellEnd"/>
      <w:r>
        <w:rPr>
          <w:sz w:val="22"/>
          <w:szCs w:val="22"/>
        </w:rPr>
        <w:t xml:space="preserve"> «Парус»</w:t>
      </w:r>
    </w:p>
    <w:p w:rsidR="00FE4F11" w:rsidRDefault="00FE4F11" w:rsidP="00FE4F11">
      <w:pPr>
        <w:rPr>
          <w:sz w:val="22"/>
          <w:szCs w:val="22"/>
        </w:rPr>
      </w:pPr>
      <w:r>
        <w:rPr>
          <w:sz w:val="22"/>
          <w:szCs w:val="22"/>
        </w:rPr>
        <w:t xml:space="preserve">-100771 р. </w:t>
      </w:r>
      <w:proofErr w:type="gramStart"/>
      <w:r>
        <w:rPr>
          <w:sz w:val="22"/>
          <w:szCs w:val="22"/>
        </w:rPr>
        <w:t>–з</w:t>
      </w:r>
      <w:proofErr w:type="gramEnd"/>
      <w:r>
        <w:rPr>
          <w:sz w:val="22"/>
          <w:szCs w:val="22"/>
        </w:rPr>
        <w:t>а ПСД и проведение торгов на асфальтирование, технадзор</w:t>
      </w:r>
    </w:p>
    <w:p w:rsidR="00FE4F11" w:rsidRDefault="00FE4F11" w:rsidP="00FE4F11">
      <w:pPr>
        <w:rPr>
          <w:sz w:val="16"/>
          <w:szCs w:val="16"/>
        </w:rPr>
      </w:pPr>
    </w:p>
    <w:p w:rsidR="00FE4F11" w:rsidRDefault="00FE4F11" w:rsidP="00FE4F11">
      <w:pPr>
        <w:rPr>
          <w:b/>
          <w:sz w:val="22"/>
          <w:szCs w:val="22"/>
        </w:rPr>
      </w:pPr>
      <w:r>
        <w:rPr>
          <w:b/>
          <w:sz w:val="22"/>
          <w:szCs w:val="22"/>
        </w:rPr>
        <w:t>налоги</w:t>
      </w:r>
    </w:p>
    <w:p w:rsidR="00FE4F11" w:rsidRDefault="00FE4F11" w:rsidP="00FE4F11">
      <w:pPr>
        <w:rPr>
          <w:sz w:val="22"/>
          <w:szCs w:val="22"/>
        </w:rPr>
      </w:pPr>
      <w:r>
        <w:rPr>
          <w:sz w:val="22"/>
          <w:szCs w:val="22"/>
        </w:rPr>
        <w:t>- 35000 руб. – имущественный</w:t>
      </w:r>
    </w:p>
    <w:p w:rsidR="00FE4F11" w:rsidRDefault="00FE4F11" w:rsidP="00FE4F11">
      <w:pPr>
        <w:rPr>
          <w:sz w:val="22"/>
          <w:szCs w:val="22"/>
        </w:rPr>
      </w:pPr>
      <w:r>
        <w:rPr>
          <w:sz w:val="22"/>
          <w:szCs w:val="22"/>
        </w:rPr>
        <w:t xml:space="preserve"> Земельный</w:t>
      </w:r>
    </w:p>
    <w:p w:rsidR="00FE4F11" w:rsidRDefault="00FE4F11" w:rsidP="00FE4F11">
      <w:pPr>
        <w:rPr>
          <w:sz w:val="22"/>
          <w:szCs w:val="22"/>
        </w:rPr>
      </w:pPr>
      <w:r>
        <w:rPr>
          <w:sz w:val="22"/>
          <w:szCs w:val="22"/>
        </w:rPr>
        <w:t>- 8000 р-водный налог</w:t>
      </w:r>
    </w:p>
    <w:p w:rsidR="00FE4F11" w:rsidRDefault="00FE4F11" w:rsidP="00FE4F11">
      <w:pPr>
        <w:rPr>
          <w:sz w:val="16"/>
          <w:szCs w:val="16"/>
        </w:rPr>
      </w:pPr>
    </w:p>
    <w:p w:rsidR="00FE4F11" w:rsidRDefault="00FE4F11" w:rsidP="00FE4F11">
      <w:pPr>
        <w:rPr>
          <w:b/>
          <w:sz w:val="22"/>
          <w:szCs w:val="22"/>
        </w:rPr>
      </w:pPr>
      <w:r>
        <w:rPr>
          <w:b/>
          <w:sz w:val="22"/>
          <w:szCs w:val="22"/>
        </w:rPr>
        <w:t>работа</w:t>
      </w:r>
    </w:p>
    <w:p w:rsidR="00FE4F11" w:rsidRDefault="00FE4F11" w:rsidP="00FE4F11">
      <w:pPr>
        <w:rPr>
          <w:sz w:val="22"/>
          <w:szCs w:val="22"/>
        </w:rPr>
      </w:pPr>
      <w:r>
        <w:rPr>
          <w:sz w:val="22"/>
          <w:szCs w:val="22"/>
        </w:rPr>
        <w:t>- 105924 р.- строительство ЛЭП в 2019 году</w:t>
      </w:r>
    </w:p>
    <w:p w:rsidR="00FE4F11" w:rsidRDefault="00FE4F11" w:rsidP="00FE4F11">
      <w:pPr>
        <w:rPr>
          <w:sz w:val="22"/>
          <w:szCs w:val="22"/>
        </w:rPr>
      </w:pPr>
      <w:r>
        <w:rPr>
          <w:sz w:val="22"/>
          <w:szCs w:val="22"/>
        </w:rPr>
        <w:t>- 119609 р.- строительство ЛЭП</w:t>
      </w:r>
    </w:p>
    <w:p w:rsidR="00FE4F11" w:rsidRDefault="00FE4F11" w:rsidP="00FE4F11">
      <w:pPr>
        <w:rPr>
          <w:sz w:val="22"/>
          <w:szCs w:val="22"/>
        </w:rPr>
      </w:pPr>
      <w:r>
        <w:rPr>
          <w:sz w:val="22"/>
          <w:szCs w:val="22"/>
        </w:rPr>
        <w:t xml:space="preserve">- 4377100 руб. – асфальтирование </w:t>
      </w:r>
    </w:p>
    <w:p w:rsidR="00FE4F11" w:rsidRDefault="00FE4F11" w:rsidP="00FE4F11">
      <w:pPr>
        <w:rPr>
          <w:sz w:val="22"/>
          <w:szCs w:val="22"/>
        </w:rPr>
      </w:pPr>
      <w:r>
        <w:rPr>
          <w:sz w:val="22"/>
          <w:szCs w:val="22"/>
        </w:rPr>
        <w:t>- 40000 р. – вывоз ТБО ООО «</w:t>
      </w:r>
      <w:proofErr w:type="spellStart"/>
      <w:r>
        <w:rPr>
          <w:sz w:val="22"/>
          <w:szCs w:val="22"/>
        </w:rPr>
        <w:t>Касументсервис</w:t>
      </w:r>
      <w:proofErr w:type="spellEnd"/>
      <w:r>
        <w:rPr>
          <w:sz w:val="22"/>
          <w:szCs w:val="22"/>
        </w:rPr>
        <w:t>»</w:t>
      </w:r>
    </w:p>
    <w:p w:rsidR="00FE4F11" w:rsidRDefault="00FE4F11" w:rsidP="00FE4F11">
      <w:pPr>
        <w:rPr>
          <w:sz w:val="22"/>
          <w:szCs w:val="22"/>
        </w:rPr>
      </w:pPr>
      <w:r>
        <w:rPr>
          <w:sz w:val="22"/>
          <w:szCs w:val="22"/>
        </w:rPr>
        <w:t>-200434 р. – гравирование</w:t>
      </w:r>
    </w:p>
    <w:p w:rsidR="00FE4F11" w:rsidRDefault="00FE4F11" w:rsidP="00FE4F11">
      <w:pPr>
        <w:rPr>
          <w:sz w:val="22"/>
          <w:szCs w:val="22"/>
        </w:rPr>
      </w:pPr>
      <w:r>
        <w:rPr>
          <w:sz w:val="22"/>
          <w:szCs w:val="22"/>
        </w:rPr>
        <w:t xml:space="preserve">-61835 р. </w:t>
      </w:r>
      <w:proofErr w:type="gramStart"/>
      <w:r>
        <w:rPr>
          <w:sz w:val="22"/>
          <w:szCs w:val="22"/>
        </w:rPr>
        <w:t>-п</w:t>
      </w:r>
      <w:proofErr w:type="gramEnd"/>
      <w:r>
        <w:rPr>
          <w:sz w:val="22"/>
          <w:szCs w:val="22"/>
        </w:rPr>
        <w:t>рокладка труб</w:t>
      </w:r>
    </w:p>
    <w:p w:rsidR="00FE4F11" w:rsidRDefault="00FE4F11" w:rsidP="00FE4F11">
      <w:pPr>
        <w:rPr>
          <w:sz w:val="22"/>
          <w:szCs w:val="22"/>
        </w:rPr>
      </w:pPr>
      <w:r>
        <w:rPr>
          <w:sz w:val="22"/>
          <w:szCs w:val="22"/>
        </w:rPr>
        <w:t>-618928,61 р. – контейнерные площадки</w:t>
      </w:r>
    </w:p>
    <w:p w:rsidR="00FE4F11" w:rsidRDefault="00FE4F11" w:rsidP="00FE4F11">
      <w:pPr>
        <w:rPr>
          <w:sz w:val="16"/>
          <w:szCs w:val="16"/>
        </w:rPr>
      </w:pPr>
    </w:p>
    <w:p w:rsidR="00FE4F11" w:rsidRDefault="00FE4F11" w:rsidP="00FE4F11">
      <w:pPr>
        <w:rPr>
          <w:b/>
          <w:sz w:val="22"/>
          <w:szCs w:val="22"/>
        </w:rPr>
      </w:pPr>
      <w:proofErr w:type="spellStart"/>
      <w:r>
        <w:rPr>
          <w:b/>
          <w:sz w:val="22"/>
          <w:szCs w:val="22"/>
        </w:rPr>
        <w:t>конц</w:t>
      </w:r>
      <w:proofErr w:type="spellEnd"/>
      <w:r>
        <w:rPr>
          <w:b/>
          <w:sz w:val="22"/>
          <w:szCs w:val="22"/>
        </w:rPr>
        <w:t>. товары и приобретение основных средств</w:t>
      </w:r>
    </w:p>
    <w:p w:rsidR="00FE4F11" w:rsidRDefault="00FE4F11" w:rsidP="00FE4F11">
      <w:pPr>
        <w:rPr>
          <w:sz w:val="22"/>
          <w:szCs w:val="22"/>
        </w:rPr>
      </w:pPr>
      <w:r>
        <w:rPr>
          <w:sz w:val="22"/>
          <w:szCs w:val="22"/>
        </w:rPr>
        <w:t>- 36635 р.- ноутбук</w:t>
      </w:r>
    </w:p>
    <w:p w:rsidR="00FE4F11" w:rsidRDefault="00FE4F11" w:rsidP="00FE4F11">
      <w:pPr>
        <w:rPr>
          <w:sz w:val="22"/>
          <w:szCs w:val="22"/>
        </w:rPr>
      </w:pPr>
      <w:r>
        <w:rPr>
          <w:sz w:val="22"/>
          <w:szCs w:val="22"/>
        </w:rPr>
        <w:t xml:space="preserve">-16057 р. </w:t>
      </w:r>
      <w:proofErr w:type="gramStart"/>
      <w:r>
        <w:rPr>
          <w:sz w:val="22"/>
          <w:szCs w:val="22"/>
        </w:rPr>
        <w:t>–</w:t>
      </w:r>
      <w:proofErr w:type="spellStart"/>
      <w:r>
        <w:rPr>
          <w:sz w:val="22"/>
          <w:szCs w:val="22"/>
        </w:rPr>
        <w:t>к</w:t>
      </w:r>
      <w:proofErr w:type="gramEnd"/>
      <w:r>
        <w:rPr>
          <w:sz w:val="22"/>
          <w:szCs w:val="22"/>
        </w:rPr>
        <w:t>онц</w:t>
      </w:r>
      <w:proofErr w:type="spellEnd"/>
      <w:r>
        <w:rPr>
          <w:sz w:val="22"/>
          <w:szCs w:val="22"/>
        </w:rPr>
        <w:t>. товары</w:t>
      </w:r>
    </w:p>
    <w:p w:rsidR="00FE4F11" w:rsidRDefault="00FE4F11" w:rsidP="00FE4F11">
      <w:pPr>
        <w:rPr>
          <w:sz w:val="16"/>
          <w:szCs w:val="16"/>
        </w:rPr>
      </w:pPr>
    </w:p>
    <w:p w:rsidR="00FE4F11" w:rsidRDefault="00FE4F11" w:rsidP="00FE4F11">
      <w:pPr>
        <w:rPr>
          <w:b/>
          <w:sz w:val="22"/>
          <w:szCs w:val="22"/>
        </w:rPr>
      </w:pPr>
      <w:r>
        <w:rPr>
          <w:b/>
          <w:sz w:val="22"/>
          <w:szCs w:val="22"/>
        </w:rPr>
        <w:t>прочие</w:t>
      </w:r>
    </w:p>
    <w:p w:rsidR="00FE4F11" w:rsidRDefault="00FE4F11" w:rsidP="00FE4F11">
      <w:pPr>
        <w:rPr>
          <w:sz w:val="22"/>
          <w:szCs w:val="22"/>
        </w:rPr>
      </w:pPr>
      <w:r>
        <w:rPr>
          <w:sz w:val="22"/>
          <w:szCs w:val="22"/>
        </w:rPr>
        <w:t>-244128 р. выборы депутатов СП</w:t>
      </w:r>
    </w:p>
    <w:p w:rsidR="00FE4F11" w:rsidRDefault="00FE4F11" w:rsidP="00FE4F11">
      <w:pPr>
        <w:rPr>
          <w:sz w:val="22"/>
          <w:szCs w:val="22"/>
        </w:rPr>
      </w:pPr>
      <w:r>
        <w:rPr>
          <w:sz w:val="22"/>
          <w:szCs w:val="22"/>
        </w:rPr>
        <w:t xml:space="preserve">- 11300 р. – подотчет </w:t>
      </w:r>
      <w:proofErr w:type="spellStart"/>
      <w:r>
        <w:rPr>
          <w:sz w:val="22"/>
          <w:szCs w:val="22"/>
        </w:rPr>
        <w:t>Гамидова</w:t>
      </w:r>
      <w:proofErr w:type="spellEnd"/>
      <w:r>
        <w:rPr>
          <w:sz w:val="22"/>
          <w:szCs w:val="22"/>
        </w:rPr>
        <w:t xml:space="preserve"> А.</w:t>
      </w:r>
    </w:p>
    <w:p w:rsidR="00FE4F11" w:rsidRDefault="00FE4F11" w:rsidP="00FE4F11">
      <w:pPr>
        <w:rPr>
          <w:sz w:val="22"/>
          <w:szCs w:val="22"/>
        </w:rPr>
      </w:pPr>
    </w:p>
    <w:p w:rsidR="00FE4F11" w:rsidRDefault="00FE4F11" w:rsidP="00FE4F11">
      <w:pPr>
        <w:rPr>
          <w:sz w:val="22"/>
          <w:szCs w:val="22"/>
        </w:rPr>
      </w:pPr>
      <w:r>
        <w:rPr>
          <w:b/>
          <w:sz w:val="22"/>
          <w:szCs w:val="22"/>
        </w:rPr>
        <w:t>Всего расходов – 10820083,58 руб.</w:t>
      </w:r>
      <w:r>
        <w:rPr>
          <w:sz w:val="22"/>
          <w:szCs w:val="22"/>
        </w:rPr>
        <w:t xml:space="preserve"> </w:t>
      </w:r>
    </w:p>
    <w:p w:rsidR="00FE4F11" w:rsidRDefault="00FE4F11" w:rsidP="00FE4F11">
      <w:pPr>
        <w:rPr>
          <w:sz w:val="22"/>
          <w:szCs w:val="22"/>
        </w:rPr>
      </w:pPr>
      <w:r>
        <w:rPr>
          <w:sz w:val="22"/>
          <w:szCs w:val="22"/>
        </w:rPr>
        <w:t>Остаток на 01.01.2021г. -202363,55 руб.</w:t>
      </w:r>
    </w:p>
    <w:p w:rsidR="00FE4F11" w:rsidRDefault="00FE4F11" w:rsidP="00FE4F11">
      <w:pPr>
        <w:jc w:val="center"/>
        <w:rPr>
          <w:sz w:val="22"/>
          <w:szCs w:val="22"/>
        </w:rPr>
      </w:pPr>
      <w:r>
        <w:rPr>
          <w:sz w:val="22"/>
          <w:szCs w:val="22"/>
        </w:rPr>
        <w:t xml:space="preserve">                                                                                                                                                                                                                         </w:t>
      </w:r>
    </w:p>
    <w:p w:rsidR="00FE4F11" w:rsidRDefault="00FE4F11" w:rsidP="00FE4F11">
      <w:pPr>
        <w:jc w:val="center"/>
        <w:rPr>
          <w:sz w:val="22"/>
          <w:szCs w:val="22"/>
        </w:rPr>
      </w:pPr>
    </w:p>
    <w:p w:rsidR="00FE4F11" w:rsidRDefault="00FE4F11" w:rsidP="00FE4F11">
      <w:pPr>
        <w:jc w:val="center"/>
        <w:rPr>
          <w:sz w:val="22"/>
          <w:szCs w:val="22"/>
        </w:rPr>
      </w:pPr>
    </w:p>
    <w:p w:rsidR="00FE4F11" w:rsidRDefault="00FE4F11" w:rsidP="00FE4F11">
      <w:pPr>
        <w:jc w:val="center"/>
      </w:pPr>
    </w:p>
    <w:p w:rsidR="00FE4F11" w:rsidRDefault="00FE4F11" w:rsidP="00FE4F11">
      <w:pPr>
        <w:jc w:val="center"/>
      </w:pPr>
    </w:p>
    <w:tbl>
      <w:tblPr>
        <w:tblW w:w="15557" w:type="dxa"/>
        <w:tblLook w:val="04A0" w:firstRow="1" w:lastRow="0" w:firstColumn="1" w:lastColumn="0" w:noHBand="0" w:noVBand="1"/>
      </w:tblPr>
      <w:tblGrid>
        <w:gridCol w:w="7385"/>
        <w:gridCol w:w="1528"/>
        <w:gridCol w:w="1607"/>
        <w:gridCol w:w="1769"/>
        <w:gridCol w:w="1726"/>
        <w:gridCol w:w="1542"/>
      </w:tblGrid>
      <w:tr w:rsidR="00FE4F11" w:rsidTr="00FE4F11">
        <w:trPr>
          <w:trHeight w:val="1020"/>
          <w:tblHeader/>
        </w:trPr>
        <w:tc>
          <w:tcPr>
            <w:tcW w:w="7385"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FE4F11" w:rsidRDefault="00FE4F11">
            <w:pPr>
              <w:jc w:val="center"/>
              <w:rPr>
                <w:b/>
                <w:bCs/>
                <w:sz w:val="22"/>
                <w:szCs w:val="22"/>
              </w:rPr>
            </w:pPr>
            <w:r>
              <w:rPr>
                <w:b/>
                <w:bCs/>
                <w:sz w:val="22"/>
                <w:szCs w:val="22"/>
              </w:rPr>
              <w:t>1-Наименование показателя</w:t>
            </w:r>
          </w:p>
        </w:tc>
        <w:tc>
          <w:tcPr>
            <w:tcW w:w="1528" w:type="dxa"/>
            <w:tcBorders>
              <w:top w:val="single" w:sz="4" w:space="0" w:color="auto"/>
              <w:left w:val="nil"/>
              <w:bottom w:val="single" w:sz="4" w:space="0" w:color="auto"/>
              <w:right w:val="single" w:sz="4" w:space="0" w:color="auto"/>
            </w:tcBorders>
            <w:shd w:val="clear" w:color="auto" w:fill="99CCFF"/>
            <w:vAlign w:val="center"/>
            <w:hideMark/>
          </w:tcPr>
          <w:p w:rsidR="00FE4F11" w:rsidRDefault="00FE4F11">
            <w:pPr>
              <w:jc w:val="center"/>
              <w:rPr>
                <w:b/>
                <w:bCs/>
                <w:sz w:val="22"/>
                <w:szCs w:val="22"/>
              </w:rPr>
            </w:pPr>
            <w:r>
              <w:rPr>
                <w:b/>
                <w:bCs/>
                <w:sz w:val="22"/>
                <w:szCs w:val="22"/>
              </w:rPr>
              <w:t>Исполнено в 2019 году</w:t>
            </w:r>
          </w:p>
        </w:tc>
        <w:tc>
          <w:tcPr>
            <w:tcW w:w="1607" w:type="dxa"/>
            <w:tcBorders>
              <w:top w:val="single" w:sz="4" w:space="0" w:color="auto"/>
              <w:left w:val="nil"/>
              <w:bottom w:val="single" w:sz="4" w:space="0" w:color="auto"/>
              <w:right w:val="single" w:sz="4" w:space="0" w:color="auto"/>
            </w:tcBorders>
            <w:shd w:val="clear" w:color="auto" w:fill="99CCFF"/>
            <w:vAlign w:val="center"/>
            <w:hideMark/>
          </w:tcPr>
          <w:p w:rsidR="00FE4F11" w:rsidRDefault="00FE4F11">
            <w:pPr>
              <w:jc w:val="center"/>
              <w:rPr>
                <w:b/>
                <w:bCs/>
                <w:sz w:val="22"/>
                <w:szCs w:val="22"/>
              </w:rPr>
            </w:pPr>
            <w:r>
              <w:rPr>
                <w:b/>
                <w:bCs/>
                <w:sz w:val="22"/>
                <w:szCs w:val="22"/>
              </w:rPr>
              <w:t xml:space="preserve">Удельный вес, % к </w:t>
            </w:r>
            <w:proofErr w:type="spellStart"/>
            <w:r>
              <w:rPr>
                <w:b/>
                <w:bCs/>
                <w:sz w:val="22"/>
                <w:szCs w:val="22"/>
              </w:rPr>
              <w:t>собст</w:t>
            </w:r>
            <w:proofErr w:type="gramStart"/>
            <w:r>
              <w:rPr>
                <w:b/>
                <w:bCs/>
                <w:sz w:val="22"/>
                <w:szCs w:val="22"/>
              </w:rPr>
              <w:t>.д</w:t>
            </w:r>
            <w:proofErr w:type="gramEnd"/>
            <w:r>
              <w:rPr>
                <w:b/>
                <w:bCs/>
                <w:sz w:val="22"/>
                <w:szCs w:val="22"/>
              </w:rPr>
              <w:t>оходам</w:t>
            </w:r>
            <w:proofErr w:type="spellEnd"/>
          </w:p>
        </w:tc>
        <w:tc>
          <w:tcPr>
            <w:tcW w:w="1769" w:type="dxa"/>
            <w:tcBorders>
              <w:top w:val="single" w:sz="4" w:space="0" w:color="auto"/>
              <w:left w:val="nil"/>
              <w:bottom w:val="single" w:sz="4" w:space="0" w:color="auto"/>
              <w:right w:val="single" w:sz="4" w:space="0" w:color="auto"/>
            </w:tcBorders>
            <w:shd w:val="clear" w:color="auto" w:fill="99CCFF"/>
            <w:vAlign w:val="center"/>
            <w:hideMark/>
          </w:tcPr>
          <w:p w:rsidR="00FE4F11" w:rsidRDefault="00FE4F11">
            <w:pPr>
              <w:jc w:val="center"/>
              <w:rPr>
                <w:b/>
                <w:bCs/>
                <w:sz w:val="22"/>
                <w:szCs w:val="22"/>
              </w:rPr>
            </w:pPr>
            <w:r>
              <w:rPr>
                <w:b/>
                <w:bCs/>
                <w:sz w:val="22"/>
                <w:szCs w:val="22"/>
              </w:rPr>
              <w:t>Исполнено в  2020 году</w:t>
            </w:r>
          </w:p>
        </w:tc>
        <w:tc>
          <w:tcPr>
            <w:tcW w:w="1726" w:type="dxa"/>
            <w:tcBorders>
              <w:top w:val="single" w:sz="4" w:space="0" w:color="auto"/>
              <w:left w:val="nil"/>
              <w:bottom w:val="single" w:sz="4" w:space="0" w:color="auto"/>
              <w:right w:val="single" w:sz="4" w:space="0" w:color="auto"/>
            </w:tcBorders>
            <w:shd w:val="clear" w:color="auto" w:fill="99CCFF"/>
            <w:vAlign w:val="center"/>
            <w:hideMark/>
          </w:tcPr>
          <w:p w:rsidR="00FE4F11" w:rsidRDefault="00FE4F11">
            <w:pPr>
              <w:jc w:val="center"/>
              <w:rPr>
                <w:b/>
                <w:bCs/>
                <w:sz w:val="22"/>
                <w:szCs w:val="22"/>
              </w:rPr>
            </w:pPr>
            <w:r>
              <w:rPr>
                <w:b/>
                <w:bCs/>
                <w:sz w:val="22"/>
                <w:szCs w:val="22"/>
              </w:rPr>
              <w:t xml:space="preserve">Удельный вес, % к </w:t>
            </w:r>
            <w:proofErr w:type="spellStart"/>
            <w:r>
              <w:rPr>
                <w:b/>
                <w:bCs/>
                <w:sz w:val="22"/>
                <w:szCs w:val="22"/>
              </w:rPr>
              <w:t>собств</w:t>
            </w:r>
            <w:proofErr w:type="gramStart"/>
            <w:r>
              <w:rPr>
                <w:b/>
                <w:bCs/>
                <w:sz w:val="22"/>
                <w:szCs w:val="22"/>
              </w:rPr>
              <w:t>.д</w:t>
            </w:r>
            <w:proofErr w:type="gramEnd"/>
            <w:r>
              <w:rPr>
                <w:b/>
                <w:bCs/>
                <w:sz w:val="22"/>
                <w:szCs w:val="22"/>
              </w:rPr>
              <w:t>оходам</w:t>
            </w:r>
            <w:proofErr w:type="spellEnd"/>
          </w:p>
        </w:tc>
        <w:tc>
          <w:tcPr>
            <w:tcW w:w="1542" w:type="dxa"/>
            <w:tcBorders>
              <w:top w:val="single" w:sz="4" w:space="0" w:color="auto"/>
              <w:left w:val="nil"/>
              <w:bottom w:val="single" w:sz="4" w:space="0" w:color="auto"/>
              <w:right w:val="single" w:sz="4" w:space="0" w:color="auto"/>
            </w:tcBorders>
            <w:shd w:val="clear" w:color="auto" w:fill="99CCFF"/>
            <w:vAlign w:val="center"/>
            <w:hideMark/>
          </w:tcPr>
          <w:p w:rsidR="00FE4F11" w:rsidRDefault="00FE4F11">
            <w:pPr>
              <w:jc w:val="center"/>
              <w:rPr>
                <w:b/>
                <w:bCs/>
                <w:sz w:val="22"/>
                <w:szCs w:val="22"/>
              </w:rPr>
            </w:pPr>
            <w:r>
              <w:rPr>
                <w:b/>
                <w:bCs/>
                <w:sz w:val="22"/>
                <w:szCs w:val="22"/>
              </w:rPr>
              <w:t>Отклонение 2019 по отношению к 2020, руб.</w:t>
            </w:r>
          </w:p>
        </w:tc>
      </w:tr>
      <w:tr w:rsidR="00FE4F11" w:rsidTr="00FE4F11">
        <w:trPr>
          <w:trHeight w:val="300"/>
        </w:trPr>
        <w:tc>
          <w:tcPr>
            <w:tcW w:w="7385" w:type="dxa"/>
            <w:tcBorders>
              <w:top w:val="nil"/>
              <w:left w:val="single" w:sz="4" w:space="0" w:color="auto"/>
              <w:bottom w:val="single" w:sz="4" w:space="0" w:color="auto"/>
              <w:right w:val="single" w:sz="4" w:space="0" w:color="auto"/>
            </w:tcBorders>
            <w:vAlign w:val="bottom"/>
            <w:hideMark/>
          </w:tcPr>
          <w:p w:rsidR="00FE4F11" w:rsidRDefault="00FE4F11">
            <w:pPr>
              <w:jc w:val="both"/>
              <w:rPr>
                <w:b/>
                <w:bCs/>
                <w:sz w:val="22"/>
                <w:szCs w:val="22"/>
              </w:rPr>
            </w:pPr>
            <w:r>
              <w:rPr>
                <w:b/>
                <w:bCs/>
                <w:sz w:val="22"/>
                <w:szCs w:val="22"/>
              </w:rPr>
              <w:t>НАЛОГОВЫЕ И НЕНАЛОГОВЫЕ ДОХОДЫ</w:t>
            </w:r>
          </w:p>
        </w:tc>
        <w:tc>
          <w:tcPr>
            <w:tcW w:w="1528" w:type="dxa"/>
            <w:tcBorders>
              <w:top w:val="nil"/>
              <w:left w:val="nil"/>
              <w:bottom w:val="single" w:sz="4" w:space="0" w:color="auto"/>
              <w:right w:val="single" w:sz="4" w:space="0" w:color="auto"/>
            </w:tcBorders>
            <w:noWrap/>
            <w:vAlign w:val="bottom"/>
          </w:tcPr>
          <w:p w:rsidR="00FE4F11" w:rsidRDefault="00FE4F11">
            <w:pPr>
              <w:jc w:val="center"/>
              <w:rPr>
                <w:b/>
                <w:bCs/>
                <w:sz w:val="22"/>
                <w:szCs w:val="22"/>
              </w:rPr>
            </w:pPr>
          </w:p>
          <w:p w:rsidR="00FE4F11" w:rsidRDefault="00FE4F11">
            <w:pPr>
              <w:jc w:val="center"/>
              <w:rPr>
                <w:b/>
                <w:bCs/>
                <w:sz w:val="22"/>
                <w:szCs w:val="22"/>
              </w:rPr>
            </w:pPr>
            <w:r>
              <w:rPr>
                <w:b/>
                <w:bCs/>
                <w:sz w:val="22"/>
                <w:szCs w:val="22"/>
              </w:rPr>
              <w:t>-</w:t>
            </w:r>
          </w:p>
        </w:tc>
        <w:tc>
          <w:tcPr>
            <w:tcW w:w="1607" w:type="dxa"/>
            <w:tcBorders>
              <w:top w:val="nil"/>
              <w:left w:val="nil"/>
              <w:bottom w:val="single" w:sz="4" w:space="0" w:color="auto"/>
              <w:right w:val="single" w:sz="4" w:space="0" w:color="auto"/>
            </w:tcBorders>
            <w:noWrap/>
            <w:vAlign w:val="bottom"/>
          </w:tcPr>
          <w:p w:rsidR="00FE4F11" w:rsidRDefault="00FE4F11">
            <w:pPr>
              <w:jc w:val="center"/>
              <w:rPr>
                <w:b/>
                <w:bCs/>
                <w:sz w:val="22"/>
                <w:szCs w:val="22"/>
              </w:rPr>
            </w:pPr>
          </w:p>
        </w:tc>
        <w:tc>
          <w:tcPr>
            <w:tcW w:w="1769" w:type="dxa"/>
            <w:tcBorders>
              <w:top w:val="nil"/>
              <w:left w:val="nil"/>
              <w:bottom w:val="single" w:sz="4" w:space="0" w:color="auto"/>
              <w:right w:val="single" w:sz="4" w:space="0" w:color="auto"/>
            </w:tcBorders>
            <w:noWrap/>
            <w:vAlign w:val="bottom"/>
            <w:hideMark/>
          </w:tcPr>
          <w:p w:rsidR="00FE4F11" w:rsidRDefault="00FE4F11">
            <w:pPr>
              <w:jc w:val="both"/>
              <w:rPr>
                <w:b/>
                <w:bCs/>
                <w:sz w:val="22"/>
                <w:szCs w:val="22"/>
              </w:rPr>
            </w:pPr>
            <w:r>
              <w:rPr>
                <w:b/>
                <w:bCs/>
                <w:sz w:val="22"/>
                <w:szCs w:val="22"/>
              </w:rPr>
              <w:t>57299,72</w:t>
            </w:r>
          </w:p>
        </w:tc>
        <w:tc>
          <w:tcPr>
            <w:tcW w:w="1726" w:type="dxa"/>
            <w:tcBorders>
              <w:top w:val="nil"/>
              <w:left w:val="nil"/>
              <w:bottom w:val="single" w:sz="4" w:space="0" w:color="auto"/>
              <w:right w:val="single" w:sz="4" w:space="0" w:color="auto"/>
            </w:tcBorders>
            <w:noWrap/>
            <w:vAlign w:val="bottom"/>
          </w:tcPr>
          <w:p w:rsidR="00FE4F11" w:rsidRDefault="00FE4F11">
            <w:pPr>
              <w:jc w:val="both"/>
              <w:rPr>
                <w:b/>
                <w:bCs/>
                <w:sz w:val="22"/>
                <w:szCs w:val="22"/>
              </w:rPr>
            </w:pPr>
          </w:p>
          <w:p w:rsidR="00FE4F11" w:rsidRDefault="00FE4F11">
            <w:pPr>
              <w:jc w:val="both"/>
              <w:rPr>
                <w:b/>
                <w:bCs/>
                <w:sz w:val="22"/>
                <w:szCs w:val="22"/>
              </w:rPr>
            </w:pPr>
            <w:r>
              <w:rPr>
                <w:b/>
                <w:bCs/>
                <w:sz w:val="22"/>
                <w:szCs w:val="22"/>
              </w:rPr>
              <w:t xml:space="preserve">         6,71 </w:t>
            </w:r>
          </w:p>
        </w:tc>
        <w:tc>
          <w:tcPr>
            <w:tcW w:w="1542" w:type="dxa"/>
            <w:tcBorders>
              <w:top w:val="nil"/>
              <w:left w:val="nil"/>
              <w:bottom w:val="single" w:sz="4" w:space="0" w:color="auto"/>
              <w:right w:val="single" w:sz="4" w:space="0" w:color="auto"/>
            </w:tcBorders>
            <w:noWrap/>
            <w:vAlign w:val="bottom"/>
          </w:tcPr>
          <w:p w:rsidR="00FE4F11" w:rsidRDefault="00FE4F11">
            <w:pPr>
              <w:jc w:val="both"/>
              <w:rPr>
                <w:b/>
                <w:bCs/>
                <w:sz w:val="22"/>
                <w:szCs w:val="22"/>
              </w:rPr>
            </w:pPr>
          </w:p>
          <w:p w:rsidR="00FE4F11" w:rsidRDefault="00FE4F11">
            <w:pPr>
              <w:jc w:val="both"/>
              <w:rPr>
                <w:b/>
                <w:bCs/>
                <w:sz w:val="22"/>
                <w:szCs w:val="22"/>
              </w:rPr>
            </w:pPr>
            <w:r>
              <w:rPr>
                <w:b/>
                <w:bCs/>
                <w:sz w:val="22"/>
                <w:szCs w:val="22"/>
              </w:rPr>
              <w:t>+57299,72</w:t>
            </w:r>
          </w:p>
        </w:tc>
      </w:tr>
      <w:tr w:rsidR="00FE4F11" w:rsidTr="00FE4F11">
        <w:trPr>
          <w:trHeight w:val="947"/>
        </w:trPr>
        <w:tc>
          <w:tcPr>
            <w:tcW w:w="7385" w:type="dxa"/>
            <w:tcBorders>
              <w:top w:val="nil"/>
              <w:left w:val="single" w:sz="4" w:space="0" w:color="auto"/>
              <w:bottom w:val="single" w:sz="4" w:space="0" w:color="auto"/>
              <w:right w:val="single" w:sz="4" w:space="0" w:color="auto"/>
            </w:tcBorders>
            <w:vAlign w:val="bottom"/>
            <w:hideMark/>
          </w:tcPr>
          <w:p w:rsidR="00FE4F11" w:rsidRDefault="00FE4F11">
            <w:pPr>
              <w:rPr>
                <w:b/>
                <w:bCs/>
                <w:sz w:val="22"/>
                <w:szCs w:val="22"/>
              </w:rPr>
            </w:pPr>
            <w:r>
              <w:rPr>
                <w:b/>
                <w:bCs/>
                <w:sz w:val="22"/>
                <w:szCs w:val="22"/>
              </w:rPr>
              <w:t>Налог на доходы физических лиц с доходов, облагаемых по налоговой ставке, установленной пунктом 1 статьи 224 Налогового кодекса Российской Федерации</w:t>
            </w:r>
          </w:p>
        </w:tc>
        <w:tc>
          <w:tcPr>
            <w:tcW w:w="1528" w:type="dxa"/>
            <w:tcBorders>
              <w:top w:val="nil"/>
              <w:left w:val="nil"/>
              <w:bottom w:val="single" w:sz="4" w:space="0" w:color="auto"/>
              <w:right w:val="single" w:sz="4" w:space="0" w:color="auto"/>
            </w:tcBorders>
            <w:noWrap/>
            <w:vAlign w:val="bottom"/>
            <w:hideMark/>
          </w:tcPr>
          <w:p w:rsidR="00FE4F11" w:rsidRDefault="00FE4F11">
            <w:pPr>
              <w:rPr>
                <w:b/>
                <w:bCs/>
                <w:sz w:val="22"/>
                <w:szCs w:val="22"/>
              </w:rPr>
            </w:pPr>
            <w:r>
              <w:rPr>
                <w:b/>
                <w:bCs/>
                <w:sz w:val="22"/>
                <w:szCs w:val="22"/>
              </w:rPr>
              <w:t>49889,6</w:t>
            </w:r>
          </w:p>
        </w:tc>
        <w:tc>
          <w:tcPr>
            <w:tcW w:w="1607" w:type="dxa"/>
            <w:tcBorders>
              <w:top w:val="nil"/>
              <w:left w:val="nil"/>
              <w:bottom w:val="single" w:sz="4" w:space="0" w:color="auto"/>
              <w:right w:val="single" w:sz="4" w:space="0" w:color="auto"/>
            </w:tcBorders>
            <w:noWrap/>
            <w:vAlign w:val="bottom"/>
            <w:hideMark/>
          </w:tcPr>
          <w:p w:rsidR="00FE4F11" w:rsidRDefault="00FE4F11">
            <w:pPr>
              <w:jc w:val="center"/>
              <w:rPr>
                <w:b/>
                <w:bCs/>
                <w:sz w:val="22"/>
                <w:szCs w:val="22"/>
              </w:rPr>
            </w:pPr>
            <w:r>
              <w:rPr>
                <w:b/>
                <w:bCs/>
                <w:sz w:val="22"/>
                <w:szCs w:val="22"/>
              </w:rPr>
              <w:t>7,2</w:t>
            </w:r>
          </w:p>
        </w:tc>
        <w:tc>
          <w:tcPr>
            <w:tcW w:w="1769" w:type="dxa"/>
            <w:tcBorders>
              <w:top w:val="nil"/>
              <w:left w:val="nil"/>
              <w:bottom w:val="single" w:sz="4" w:space="0" w:color="auto"/>
              <w:right w:val="single" w:sz="4" w:space="0" w:color="auto"/>
            </w:tcBorders>
            <w:noWrap/>
            <w:vAlign w:val="bottom"/>
            <w:hideMark/>
          </w:tcPr>
          <w:p w:rsidR="00FE4F11" w:rsidRDefault="00FE4F11">
            <w:pPr>
              <w:rPr>
                <w:b/>
                <w:bCs/>
                <w:sz w:val="22"/>
                <w:szCs w:val="22"/>
              </w:rPr>
            </w:pPr>
            <w:r>
              <w:rPr>
                <w:b/>
                <w:bCs/>
                <w:sz w:val="22"/>
                <w:szCs w:val="22"/>
              </w:rPr>
              <w:t>49733</w:t>
            </w:r>
          </w:p>
        </w:tc>
        <w:tc>
          <w:tcPr>
            <w:tcW w:w="1726" w:type="dxa"/>
            <w:tcBorders>
              <w:top w:val="nil"/>
              <w:left w:val="nil"/>
              <w:bottom w:val="single" w:sz="4" w:space="0" w:color="auto"/>
              <w:right w:val="single" w:sz="4" w:space="0" w:color="auto"/>
            </w:tcBorders>
            <w:noWrap/>
            <w:vAlign w:val="bottom"/>
            <w:hideMark/>
          </w:tcPr>
          <w:p w:rsidR="00FE4F11" w:rsidRDefault="00FE4F11">
            <w:pPr>
              <w:jc w:val="center"/>
              <w:rPr>
                <w:b/>
                <w:bCs/>
                <w:sz w:val="22"/>
                <w:szCs w:val="22"/>
              </w:rPr>
            </w:pPr>
            <w:r>
              <w:rPr>
                <w:b/>
                <w:bCs/>
                <w:sz w:val="22"/>
                <w:szCs w:val="22"/>
              </w:rPr>
              <w:t>5,8</w:t>
            </w:r>
          </w:p>
        </w:tc>
        <w:tc>
          <w:tcPr>
            <w:tcW w:w="1542" w:type="dxa"/>
            <w:tcBorders>
              <w:top w:val="nil"/>
              <w:left w:val="nil"/>
              <w:bottom w:val="single" w:sz="4" w:space="0" w:color="auto"/>
              <w:right w:val="single" w:sz="4" w:space="0" w:color="auto"/>
            </w:tcBorders>
            <w:noWrap/>
            <w:vAlign w:val="bottom"/>
            <w:hideMark/>
          </w:tcPr>
          <w:p w:rsidR="00FE4F11" w:rsidRDefault="00FE4F11">
            <w:pPr>
              <w:rPr>
                <w:b/>
                <w:bCs/>
                <w:sz w:val="22"/>
                <w:szCs w:val="22"/>
              </w:rPr>
            </w:pPr>
            <w:r>
              <w:rPr>
                <w:b/>
                <w:bCs/>
                <w:sz w:val="22"/>
                <w:szCs w:val="22"/>
              </w:rPr>
              <w:t>-156,6</w:t>
            </w:r>
          </w:p>
        </w:tc>
      </w:tr>
      <w:tr w:rsidR="00FE4F11" w:rsidTr="00FE4F11">
        <w:trPr>
          <w:trHeight w:val="300"/>
        </w:trPr>
        <w:tc>
          <w:tcPr>
            <w:tcW w:w="7385" w:type="dxa"/>
            <w:tcBorders>
              <w:top w:val="nil"/>
              <w:left w:val="single" w:sz="4" w:space="0" w:color="auto"/>
              <w:bottom w:val="single" w:sz="4" w:space="0" w:color="auto"/>
              <w:right w:val="single" w:sz="4" w:space="0" w:color="auto"/>
            </w:tcBorders>
            <w:vAlign w:val="bottom"/>
            <w:hideMark/>
          </w:tcPr>
          <w:p w:rsidR="00FE4F11" w:rsidRDefault="00FE4F11">
            <w:pPr>
              <w:jc w:val="both"/>
              <w:rPr>
                <w:b/>
                <w:bCs/>
                <w:sz w:val="22"/>
                <w:szCs w:val="22"/>
              </w:rPr>
            </w:pPr>
            <w:r>
              <w:rPr>
                <w:b/>
                <w:bCs/>
                <w:sz w:val="22"/>
                <w:szCs w:val="22"/>
              </w:rPr>
              <w:t>Налог на имущество физических лиц и юридических лиц</w:t>
            </w:r>
          </w:p>
        </w:tc>
        <w:tc>
          <w:tcPr>
            <w:tcW w:w="1528" w:type="dxa"/>
            <w:tcBorders>
              <w:top w:val="nil"/>
              <w:left w:val="nil"/>
              <w:bottom w:val="single" w:sz="4" w:space="0" w:color="auto"/>
              <w:right w:val="single" w:sz="4" w:space="0" w:color="auto"/>
            </w:tcBorders>
            <w:noWrap/>
            <w:vAlign w:val="bottom"/>
            <w:hideMark/>
          </w:tcPr>
          <w:p w:rsidR="00FE4F11" w:rsidRDefault="00FE4F11">
            <w:pPr>
              <w:rPr>
                <w:b/>
                <w:bCs/>
                <w:sz w:val="22"/>
                <w:szCs w:val="22"/>
              </w:rPr>
            </w:pPr>
            <w:r>
              <w:rPr>
                <w:b/>
                <w:bCs/>
                <w:sz w:val="22"/>
                <w:szCs w:val="22"/>
              </w:rPr>
              <w:t>236174,78</w:t>
            </w:r>
          </w:p>
        </w:tc>
        <w:tc>
          <w:tcPr>
            <w:tcW w:w="1607" w:type="dxa"/>
            <w:tcBorders>
              <w:top w:val="nil"/>
              <w:left w:val="nil"/>
              <w:bottom w:val="single" w:sz="4" w:space="0" w:color="auto"/>
              <w:right w:val="single" w:sz="4" w:space="0" w:color="auto"/>
            </w:tcBorders>
            <w:noWrap/>
            <w:vAlign w:val="bottom"/>
            <w:hideMark/>
          </w:tcPr>
          <w:p w:rsidR="00FE4F11" w:rsidRDefault="00FE4F11">
            <w:pPr>
              <w:jc w:val="center"/>
              <w:rPr>
                <w:b/>
                <w:bCs/>
                <w:sz w:val="22"/>
                <w:szCs w:val="22"/>
              </w:rPr>
            </w:pPr>
            <w:r>
              <w:rPr>
                <w:b/>
                <w:bCs/>
                <w:sz w:val="22"/>
                <w:szCs w:val="22"/>
              </w:rPr>
              <w:t xml:space="preserve"> 34,2</w:t>
            </w:r>
          </w:p>
        </w:tc>
        <w:tc>
          <w:tcPr>
            <w:tcW w:w="1769" w:type="dxa"/>
            <w:tcBorders>
              <w:top w:val="nil"/>
              <w:left w:val="nil"/>
              <w:bottom w:val="single" w:sz="4" w:space="0" w:color="auto"/>
              <w:right w:val="single" w:sz="4" w:space="0" w:color="auto"/>
            </w:tcBorders>
            <w:noWrap/>
            <w:vAlign w:val="bottom"/>
            <w:hideMark/>
          </w:tcPr>
          <w:p w:rsidR="00FE4F11" w:rsidRDefault="00FE4F11">
            <w:pPr>
              <w:rPr>
                <w:b/>
                <w:bCs/>
                <w:sz w:val="22"/>
                <w:szCs w:val="22"/>
              </w:rPr>
            </w:pPr>
            <w:r>
              <w:rPr>
                <w:b/>
                <w:bCs/>
                <w:sz w:val="22"/>
                <w:szCs w:val="22"/>
              </w:rPr>
              <w:t>138385</w:t>
            </w:r>
          </w:p>
        </w:tc>
        <w:tc>
          <w:tcPr>
            <w:tcW w:w="1726" w:type="dxa"/>
            <w:tcBorders>
              <w:top w:val="nil"/>
              <w:left w:val="nil"/>
              <w:bottom w:val="single" w:sz="4" w:space="0" w:color="auto"/>
              <w:right w:val="single" w:sz="4" w:space="0" w:color="auto"/>
            </w:tcBorders>
            <w:noWrap/>
            <w:vAlign w:val="bottom"/>
          </w:tcPr>
          <w:p w:rsidR="00FE4F11" w:rsidRDefault="00FE4F11">
            <w:pPr>
              <w:jc w:val="center"/>
              <w:rPr>
                <w:b/>
                <w:bCs/>
                <w:sz w:val="22"/>
                <w:szCs w:val="22"/>
              </w:rPr>
            </w:pPr>
          </w:p>
          <w:p w:rsidR="00FE4F11" w:rsidRDefault="00FE4F11">
            <w:pPr>
              <w:jc w:val="center"/>
              <w:rPr>
                <w:b/>
                <w:bCs/>
                <w:sz w:val="22"/>
                <w:szCs w:val="22"/>
              </w:rPr>
            </w:pPr>
            <w:r>
              <w:rPr>
                <w:b/>
                <w:bCs/>
                <w:sz w:val="22"/>
                <w:szCs w:val="22"/>
              </w:rPr>
              <w:t xml:space="preserve"> 16,2</w:t>
            </w:r>
          </w:p>
        </w:tc>
        <w:tc>
          <w:tcPr>
            <w:tcW w:w="1542" w:type="dxa"/>
            <w:tcBorders>
              <w:top w:val="nil"/>
              <w:left w:val="nil"/>
              <w:bottom w:val="single" w:sz="4" w:space="0" w:color="auto"/>
              <w:right w:val="single" w:sz="4" w:space="0" w:color="auto"/>
            </w:tcBorders>
            <w:noWrap/>
            <w:vAlign w:val="bottom"/>
            <w:hideMark/>
          </w:tcPr>
          <w:p w:rsidR="00FE4F11" w:rsidRDefault="00FE4F11">
            <w:pPr>
              <w:rPr>
                <w:b/>
                <w:bCs/>
                <w:sz w:val="22"/>
                <w:szCs w:val="22"/>
              </w:rPr>
            </w:pPr>
            <w:r>
              <w:rPr>
                <w:b/>
                <w:bCs/>
                <w:sz w:val="22"/>
                <w:szCs w:val="22"/>
              </w:rPr>
              <w:t>-97789,76</w:t>
            </w:r>
          </w:p>
        </w:tc>
      </w:tr>
      <w:tr w:rsidR="00FE4F11" w:rsidTr="00FE4F11">
        <w:trPr>
          <w:trHeight w:val="300"/>
        </w:trPr>
        <w:tc>
          <w:tcPr>
            <w:tcW w:w="7385" w:type="dxa"/>
            <w:tcBorders>
              <w:top w:val="nil"/>
              <w:left w:val="single" w:sz="4" w:space="0" w:color="auto"/>
              <w:bottom w:val="single" w:sz="4" w:space="0" w:color="auto"/>
              <w:right w:val="single" w:sz="4" w:space="0" w:color="auto"/>
            </w:tcBorders>
            <w:vAlign w:val="bottom"/>
            <w:hideMark/>
          </w:tcPr>
          <w:p w:rsidR="00FE4F11" w:rsidRDefault="00FE4F11">
            <w:pPr>
              <w:jc w:val="both"/>
              <w:rPr>
                <w:b/>
                <w:bCs/>
                <w:i/>
                <w:iCs/>
                <w:sz w:val="22"/>
                <w:szCs w:val="22"/>
              </w:rPr>
            </w:pPr>
            <w:r>
              <w:rPr>
                <w:b/>
                <w:bCs/>
                <w:i/>
                <w:iCs/>
                <w:sz w:val="22"/>
                <w:szCs w:val="22"/>
              </w:rPr>
              <w:t>Земельный налог</w:t>
            </w:r>
          </w:p>
        </w:tc>
        <w:tc>
          <w:tcPr>
            <w:tcW w:w="1528" w:type="dxa"/>
            <w:tcBorders>
              <w:top w:val="nil"/>
              <w:left w:val="nil"/>
              <w:bottom w:val="single" w:sz="4" w:space="0" w:color="auto"/>
              <w:right w:val="single" w:sz="4" w:space="0" w:color="auto"/>
            </w:tcBorders>
            <w:noWrap/>
            <w:vAlign w:val="bottom"/>
          </w:tcPr>
          <w:p w:rsidR="00FE4F11" w:rsidRDefault="00FE4F11">
            <w:pPr>
              <w:jc w:val="center"/>
              <w:rPr>
                <w:sz w:val="20"/>
                <w:szCs w:val="20"/>
              </w:rPr>
            </w:pPr>
          </w:p>
          <w:p w:rsidR="00FE4F11" w:rsidRDefault="00FE4F11">
            <w:pPr>
              <w:rPr>
                <w:b/>
                <w:bCs/>
                <w:i/>
                <w:iCs/>
                <w:sz w:val="22"/>
                <w:szCs w:val="22"/>
              </w:rPr>
            </w:pPr>
            <w:r>
              <w:rPr>
                <w:b/>
                <w:bCs/>
                <w:i/>
                <w:iCs/>
                <w:sz w:val="22"/>
                <w:szCs w:val="22"/>
              </w:rPr>
              <w:t>336 781,43</w:t>
            </w:r>
          </w:p>
        </w:tc>
        <w:tc>
          <w:tcPr>
            <w:tcW w:w="1607" w:type="dxa"/>
            <w:tcBorders>
              <w:top w:val="nil"/>
              <w:left w:val="nil"/>
              <w:bottom w:val="single" w:sz="4" w:space="0" w:color="auto"/>
              <w:right w:val="single" w:sz="4" w:space="0" w:color="auto"/>
            </w:tcBorders>
            <w:noWrap/>
            <w:vAlign w:val="bottom"/>
            <w:hideMark/>
          </w:tcPr>
          <w:p w:rsidR="00FE4F11" w:rsidRDefault="00FE4F11">
            <w:pPr>
              <w:jc w:val="center"/>
              <w:rPr>
                <w:b/>
                <w:bCs/>
                <w:i/>
                <w:iCs/>
                <w:sz w:val="22"/>
                <w:szCs w:val="22"/>
              </w:rPr>
            </w:pPr>
            <w:r>
              <w:rPr>
                <w:b/>
                <w:bCs/>
                <w:i/>
                <w:iCs/>
                <w:sz w:val="22"/>
                <w:szCs w:val="22"/>
              </w:rPr>
              <w:t>48,8</w:t>
            </w:r>
          </w:p>
        </w:tc>
        <w:tc>
          <w:tcPr>
            <w:tcW w:w="1769" w:type="dxa"/>
            <w:tcBorders>
              <w:top w:val="nil"/>
              <w:left w:val="nil"/>
              <w:bottom w:val="single" w:sz="4" w:space="0" w:color="auto"/>
              <w:right w:val="single" w:sz="4" w:space="0" w:color="auto"/>
            </w:tcBorders>
            <w:noWrap/>
            <w:vAlign w:val="bottom"/>
            <w:hideMark/>
          </w:tcPr>
          <w:p w:rsidR="00FE4F11" w:rsidRDefault="00FE4F11">
            <w:pPr>
              <w:rPr>
                <w:b/>
                <w:bCs/>
                <w:i/>
                <w:iCs/>
                <w:sz w:val="22"/>
                <w:szCs w:val="22"/>
              </w:rPr>
            </w:pPr>
            <w:r>
              <w:rPr>
                <w:b/>
                <w:bCs/>
                <w:i/>
                <w:iCs/>
                <w:sz w:val="22"/>
                <w:szCs w:val="22"/>
              </w:rPr>
              <w:t>608441</w:t>
            </w:r>
          </w:p>
        </w:tc>
        <w:tc>
          <w:tcPr>
            <w:tcW w:w="1726" w:type="dxa"/>
            <w:tcBorders>
              <w:top w:val="nil"/>
              <w:left w:val="nil"/>
              <w:bottom w:val="single" w:sz="4" w:space="0" w:color="auto"/>
              <w:right w:val="single" w:sz="4" w:space="0" w:color="auto"/>
            </w:tcBorders>
            <w:noWrap/>
            <w:vAlign w:val="bottom"/>
          </w:tcPr>
          <w:p w:rsidR="00FE4F11" w:rsidRDefault="00FE4F11">
            <w:pPr>
              <w:jc w:val="center"/>
              <w:rPr>
                <w:b/>
                <w:bCs/>
                <w:i/>
                <w:iCs/>
                <w:sz w:val="22"/>
                <w:szCs w:val="22"/>
              </w:rPr>
            </w:pPr>
          </w:p>
          <w:p w:rsidR="00FE4F11" w:rsidRDefault="00FE4F11">
            <w:pPr>
              <w:jc w:val="center"/>
              <w:rPr>
                <w:b/>
                <w:bCs/>
                <w:i/>
                <w:iCs/>
                <w:sz w:val="22"/>
                <w:szCs w:val="22"/>
              </w:rPr>
            </w:pPr>
            <w:r>
              <w:rPr>
                <w:b/>
                <w:bCs/>
                <w:i/>
                <w:iCs/>
                <w:sz w:val="22"/>
                <w:szCs w:val="22"/>
              </w:rPr>
              <w:t xml:space="preserve">  71,2</w:t>
            </w:r>
          </w:p>
        </w:tc>
        <w:tc>
          <w:tcPr>
            <w:tcW w:w="1542" w:type="dxa"/>
            <w:tcBorders>
              <w:top w:val="nil"/>
              <w:left w:val="nil"/>
              <w:bottom w:val="single" w:sz="4" w:space="0" w:color="auto"/>
              <w:right w:val="single" w:sz="4" w:space="0" w:color="auto"/>
            </w:tcBorders>
            <w:noWrap/>
            <w:vAlign w:val="bottom"/>
          </w:tcPr>
          <w:p w:rsidR="00FE4F11" w:rsidRDefault="00FE4F11">
            <w:pPr>
              <w:jc w:val="center"/>
              <w:rPr>
                <w:b/>
                <w:bCs/>
                <w:sz w:val="22"/>
                <w:szCs w:val="22"/>
              </w:rPr>
            </w:pPr>
          </w:p>
          <w:p w:rsidR="00FE4F11" w:rsidRDefault="00FE4F11">
            <w:pPr>
              <w:rPr>
                <w:b/>
                <w:bCs/>
                <w:sz w:val="22"/>
                <w:szCs w:val="22"/>
              </w:rPr>
            </w:pPr>
            <w:r>
              <w:rPr>
                <w:b/>
                <w:bCs/>
                <w:sz w:val="22"/>
                <w:szCs w:val="22"/>
              </w:rPr>
              <w:t>+271659,57</w:t>
            </w:r>
          </w:p>
        </w:tc>
      </w:tr>
      <w:tr w:rsidR="00FE4F11" w:rsidTr="00FE4F11">
        <w:trPr>
          <w:trHeight w:val="497"/>
        </w:trPr>
        <w:tc>
          <w:tcPr>
            <w:tcW w:w="7385" w:type="dxa"/>
            <w:tcBorders>
              <w:top w:val="nil"/>
              <w:left w:val="single" w:sz="4" w:space="0" w:color="auto"/>
              <w:bottom w:val="single" w:sz="4" w:space="0" w:color="auto"/>
              <w:right w:val="single" w:sz="4" w:space="0" w:color="auto"/>
            </w:tcBorders>
            <w:vAlign w:val="bottom"/>
          </w:tcPr>
          <w:p w:rsidR="00FE4F11" w:rsidRDefault="00FE4F11">
            <w:pPr>
              <w:jc w:val="both"/>
              <w:rPr>
                <w:sz w:val="22"/>
                <w:szCs w:val="22"/>
              </w:rPr>
            </w:pPr>
          </w:p>
          <w:p w:rsidR="00FE4F11" w:rsidRDefault="00FE4F11">
            <w:pPr>
              <w:jc w:val="both"/>
              <w:rPr>
                <w:sz w:val="22"/>
                <w:szCs w:val="22"/>
              </w:rPr>
            </w:pPr>
            <w:r>
              <w:rPr>
                <w:sz w:val="22"/>
                <w:szCs w:val="22"/>
              </w:rPr>
              <w:t>Единый сельхозналог</w:t>
            </w:r>
          </w:p>
        </w:tc>
        <w:tc>
          <w:tcPr>
            <w:tcW w:w="1528" w:type="dxa"/>
            <w:tcBorders>
              <w:top w:val="nil"/>
              <w:left w:val="nil"/>
              <w:bottom w:val="single" w:sz="4" w:space="0" w:color="auto"/>
              <w:right w:val="single" w:sz="4" w:space="0" w:color="auto"/>
            </w:tcBorders>
            <w:noWrap/>
            <w:vAlign w:val="bottom"/>
          </w:tcPr>
          <w:p w:rsidR="00FE4F11" w:rsidRDefault="00FE4F11">
            <w:pPr>
              <w:jc w:val="center"/>
              <w:rPr>
                <w:b/>
                <w:sz w:val="22"/>
                <w:szCs w:val="22"/>
              </w:rPr>
            </w:pPr>
          </w:p>
          <w:p w:rsidR="00FE4F11" w:rsidRDefault="00FE4F11">
            <w:pPr>
              <w:rPr>
                <w:b/>
                <w:sz w:val="22"/>
                <w:szCs w:val="22"/>
              </w:rPr>
            </w:pPr>
            <w:r>
              <w:rPr>
                <w:b/>
                <w:sz w:val="22"/>
                <w:szCs w:val="22"/>
              </w:rPr>
              <w:t>990</w:t>
            </w:r>
          </w:p>
        </w:tc>
        <w:tc>
          <w:tcPr>
            <w:tcW w:w="1607" w:type="dxa"/>
            <w:tcBorders>
              <w:top w:val="nil"/>
              <w:left w:val="nil"/>
              <w:bottom w:val="single" w:sz="4" w:space="0" w:color="auto"/>
              <w:right w:val="single" w:sz="4" w:space="0" w:color="auto"/>
            </w:tcBorders>
            <w:noWrap/>
            <w:vAlign w:val="bottom"/>
          </w:tcPr>
          <w:p w:rsidR="00FE4F11" w:rsidRDefault="00FE4F11">
            <w:pPr>
              <w:jc w:val="both"/>
              <w:rPr>
                <w:b/>
                <w:sz w:val="22"/>
                <w:szCs w:val="22"/>
              </w:rPr>
            </w:pPr>
          </w:p>
          <w:p w:rsidR="00FE4F11" w:rsidRDefault="00FE4F11">
            <w:pPr>
              <w:jc w:val="both"/>
              <w:rPr>
                <w:b/>
                <w:sz w:val="22"/>
                <w:szCs w:val="22"/>
              </w:rPr>
            </w:pPr>
            <w:r>
              <w:rPr>
                <w:b/>
                <w:sz w:val="22"/>
                <w:szCs w:val="22"/>
              </w:rPr>
              <w:t xml:space="preserve">        0,14</w:t>
            </w:r>
          </w:p>
        </w:tc>
        <w:tc>
          <w:tcPr>
            <w:tcW w:w="1769" w:type="dxa"/>
            <w:tcBorders>
              <w:top w:val="nil"/>
              <w:left w:val="nil"/>
              <w:bottom w:val="single" w:sz="4" w:space="0" w:color="auto"/>
              <w:right w:val="single" w:sz="4" w:space="0" w:color="auto"/>
            </w:tcBorders>
            <w:noWrap/>
            <w:vAlign w:val="bottom"/>
          </w:tcPr>
          <w:p w:rsidR="00FE4F11" w:rsidRDefault="00FE4F11">
            <w:pPr>
              <w:jc w:val="center"/>
              <w:rPr>
                <w:b/>
                <w:sz w:val="22"/>
                <w:szCs w:val="22"/>
              </w:rPr>
            </w:pPr>
          </w:p>
          <w:p w:rsidR="00FE4F11" w:rsidRDefault="00FE4F11">
            <w:pPr>
              <w:rPr>
                <w:b/>
                <w:sz w:val="22"/>
                <w:szCs w:val="22"/>
              </w:rPr>
            </w:pPr>
            <w:r>
              <w:rPr>
                <w:b/>
                <w:sz w:val="22"/>
                <w:szCs w:val="22"/>
              </w:rPr>
              <w:t>30</w:t>
            </w:r>
          </w:p>
        </w:tc>
        <w:tc>
          <w:tcPr>
            <w:tcW w:w="1726" w:type="dxa"/>
            <w:tcBorders>
              <w:top w:val="nil"/>
              <w:left w:val="nil"/>
              <w:bottom w:val="single" w:sz="4" w:space="0" w:color="auto"/>
              <w:right w:val="single" w:sz="4" w:space="0" w:color="auto"/>
            </w:tcBorders>
            <w:noWrap/>
            <w:vAlign w:val="bottom"/>
            <w:hideMark/>
          </w:tcPr>
          <w:p w:rsidR="00FE4F11" w:rsidRDefault="00FE4F11">
            <w:pPr>
              <w:ind w:firstLine="720"/>
              <w:jc w:val="both"/>
              <w:rPr>
                <w:sz w:val="22"/>
                <w:szCs w:val="22"/>
              </w:rPr>
            </w:pPr>
            <w:r>
              <w:rPr>
                <w:sz w:val="22"/>
                <w:szCs w:val="22"/>
              </w:rPr>
              <w:t>- </w:t>
            </w:r>
          </w:p>
        </w:tc>
        <w:tc>
          <w:tcPr>
            <w:tcW w:w="1542" w:type="dxa"/>
            <w:tcBorders>
              <w:top w:val="nil"/>
              <w:left w:val="nil"/>
              <w:bottom w:val="single" w:sz="4" w:space="0" w:color="auto"/>
              <w:right w:val="single" w:sz="4" w:space="0" w:color="auto"/>
            </w:tcBorders>
            <w:noWrap/>
            <w:vAlign w:val="bottom"/>
          </w:tcPr>
          <w:p w:rsidR="00FE4F11" w:rsidRDefault="00FE4F11">
            <w:pPr>
              <w:jc w:val="center"/>
              <w:rPr>
                <w:sz w:val="22"/>
                <w:szCs w:val="22"/>
              </w:rPr>
            </w:pPr>
          </w:p>
          <w:p w:rsidR="00FE4F11" w:rsidRDefault="00FE4F11">
            <w:pPr>
              <w:rPr>
                <w:sz w:val="22"/>
                <w:szCs w:val="22"/>
              </w:rPr>
            </w:pPr>
            <w:r>
              <w:rPr>
                <w:sz w:val="22"/>
                <w:szCs w:val="22"/>
              </w:rPr>
              <w:t>-960</w:t>
            </w:r>
          </w:p>
        </w:tc>
      </w:tr>
      <w:tr w:rsidR="00FE4F11" w:rsidTr="00FE4F11">
        <w:trPr>
          <w:trHeight w:val="497"/>
        </w:trPr>
        <w:tc>
          <w:tcPr>
            <w:tcW w:w="7385" w:type="dxa"/>
            <w:tcBorders>
              <w:top w:val="nil"/>
              <w:left w:val="single" w:sz="4" w:space="0" w:color="auto"/>
              <w:bottom w:val="single" w:sz="4" w:space="0" w:color="auto"/>
              <w:right w:val="single" w:sz="4" w:space="0" w:color="auto"/>
            </w:tcBorders>
            <w:vAlign w:val="bottom"/>
            <w:hideMark/>
          </w:tcPr>
          <w:p w:rsidR="00FE4F11" w:rsidRDefault="00FE4F11">
            <w:pPr>
              <w:jc w:val="both"/>
              <w:rPr>
                <w:sz w:val="22"/>
                <w:szCs w:val="22"/>
              </w:rPr>
            </w:pPr>
            <w:r>
              <w:rPr>
                <w:sz w:val="22"/>
                <w:szCs w:val="22"/>
              </w:rPr>
              <w:t>Арендная плата</w:t>
            </w:r>
          </w:p>
        </w:tc>
        <w:tc>
          <w:tcPr>
            <w:tcW w:w="1528" w:type="dxa"/>
            <w:tcBorders>
              <w:top w:val="nil"/>
              <w:left w:val="nil"/>
              <w:bottom w:val="single" w:sz="4" w:space="0" w:color="auto"/>
              <w:right w:val="single" w:sz="4" w:space="0" w:color="auto"/>
            </w:tcBorders>
            <w:noWrap/>
            <w:vAlign w:val="bottom"/>
            <w:hideMark/>
          </w:tcPr>
          <w:p w:rsidR="00FE4F11" w:rsidRDefault="00FE4F11">
            <w:pPr>
              <w:rPr>
                <w:b/>
                <w:sz w:val="22"/>
                <w:szCs w:val="22"/>
              </w:rPr>
            </w:pPr>
            <w:r>
              <w:rPr>
                <w:b/>
                <w:sz w:val="22"/>
                <w:szCs w:val="22"/>
              </w:rPr>
              <w:t>65824,0</w:t>
            </w:r>
          </w:p>
        </w:tc>
        <w:tc>
          <w:tcPr>
            <w:tcW w:w="1607" w:type="dxa"/>
            <w:tcBorders>
              <w:top w:val="nil"/>
              <w:left w:val="nil"/>
              <w:bottom w:val="single" w:sz="4" w:space="0" w:color="auto"/>
              <w:right w:val="single" w:sz="4" w:space="0" w:color="auto"/>
            </w:tcBorders>
            <w:noWrap/>
            <w:vAlign w:val="bottom"/>
            <w:hideMark/>
          </w:tcPr>
          <w:p w:rsidR="00FE4F11" w:rsidRDefault="00FE4F11">
            <w:pPr>
              <w:jc w:val="both"/>
              <w:rPr>
                <w:b/>
                <w:sz w:val="22"/>
                <w:szCs w:val="22"/>
              </w:rPr>
            </w:pPr>
            <w:r>
              <w:rPr>
                <w:b/>
                <w:sz w:val="22"/>
                <w:szCs w:val="22"/>
              </w:rPr>
              <w:t xml:space="preserve">        9,54</w:t>
            </w:r>
          </w:p>
        </w:tc>
        <w:tc>
          <w:tcPr>
            <w:tcW w:w="1769" w:type="dxa"/>
            <w:tcBorders>
              <w:top w:val="nil"/>
              <w:left w:val="nil"/>
              <w:bottom w:val="single" w:sz="4" w:space="0" w:color="auto"/>
              <w:right w:val="single" w:sz="4" w:space="0" w:color="auto"/>
            </w:tcBorders>
            <w:noWrap/>
            <w:vAlign w:val="bottom"/>
          </w:tcPr>
          <w:p w:rsidR="00FE4F11" w:rsidRDefault="00FE4F11">
            <w:pPr>
              <w:jc w:val="center"/>
              <w:rPr>
                <w:b/>
                <w:sz w:val="22"/>
                <w:szCs w:val="22"/>
              </w:rPr>
            </w:pPr>
          </w:p>
        </w:tc>
        <w:tc>
          <w:tcPr>
            <w:tcW w:w="1726" w:type="dxa"/>
            <w:tcBorders>
              <w:top w:val="nil"/>
              <w:left w:val="nil"/>
              <w:bottom w:val="single" w:sz="4" w:space="0" w:color="auto"/>
              <w:right w:val="single" w:sz="4" w:space="0" w:color="auto"/>
            </w:tcBorders>
            <w:noWrap/>
            <w:vAlign w:val="bottom"/>
          </w:tcPr>
          <w:p w:rsidR="00FE4F11" w:rsidRDefault="00FE4F11">
            <w:pPr>
              <w:ind w:firstLine="720"/>
              <w:jc w:val="both"/>
              <w:rPr>
                <w:sz w:val="22"/>
                <w:szCs w:val="22"/>
              </w:rPr>
            </w:pPr>
          </w:p>
        </w:tc>
        <w:tc>
          <w:tcPr>
            <w:tcW w:w="1542" w:type="dxa"/>
            <w:tcBorders>
              <w:top w:val="nil"/>
              <w:left w:val="nil"/>
              <w:bottom w:val="single" w:sz="4" w:space="0" w:color="auto"/>
              <w:right w:val="single" w:sz="4" w:space="0" w:color="auto"/>
            </w:tcBorders>
            <w:noWrap/>
            <w:vAlign w:val="bottom"/>
            <w:hideMark/>
          </w:tcPr>
          <w:p w:rsidR="00FE4F11" w:rsidRDefault="00FE4F11">
            <w:pPr>
              <w:rPr>
                <w:sz w:val="22"/>
                <w:szCs w:val="22"/>
              </w:rPr>
            </w:pPr>
            <w:r>
              <w:rPr>
                <w:sz w:val="22"/>
                <w:szCs w:val="22"/>
              </w:rPr>
              <w:t>+65824,0</w:t>
            </w:r>
          </w:p>
        </w:tc>
      </w:tr>
      <w:tr w:rsidR="00FE4F11" w:rsidTr="00FE4F11">
        <w:trPr>
          <w:trHeight w:val="300"/>
        </w:trPr>
        <w:tc>
          <w:tcPr>
            <w:tcW w:w="7385" w:type="dxa"/>
            <w:tcBorders>
              <w:top w:val="nil"/>
              <w:left w:val="single" w:sz="4" w:space="0" w:color="auto"/>
              <w:bottom w:val="single" w:sz="4" w:space="0" w:color="auto"/>
              <w:right w:val="single" w:sz="4" w:space="0" w:color="auto"/>
            </w:tcBorders>
            <w:vAlign w:val="bottom"/>
            <w:hideMark/>
          </w:tcPr>
          <w:p w:rsidR="00FE4F11" w:rsidRDefault="00FE4F11">
            <w:pPr>
              <w:jc w:val="both"/>
              <w:rPr>
                <w:b/>
                <w:bCs/>
                <w:sz w:val="22"/>
                <w:szCs w:val="22"/>
              </w:rPr>
            </w:pPr>
            <w:r>
              <w:rPr>
                <w:b/>
                <w:bCs/>
                <w:sz w:val="22"/>
                <w:szCs w:val="22"/>
              </w:rPr>
              <w:t xml:space="preserve">Остаток на начало 2020 года </w:t>
            </w:r>
          </w:p>
        </w:tc>
        <w:tc>
          <w:tcPr>
            <w:tcW w:w="1528" w:type="dxa"/>
            <w:tcBorders>
              <w:top w:val="nil"/>
              <w:left w:val="nil"/>
              <w:bottom w:val="single" w:sz="4" w:space="0" w:color="auto"/>
              <w:right w:val="single" w:sz="4" w:space="0" w:color="auto"/>
            </w:tcBorders>
            <w:noWrap/>
            <w:vAlign w:val="bottom"/>
            <w:hideMark/>
          </w:tcPr>
          <w:p w:rsidR="00FE4F11" w:rsidRDefault="00FE4F11">
            <w:pPr>
              <w:rPr>
                <w:b/>
                <w:bCs/>
                <w:sz w:val="22"/>
                <w:szCs w:val="22"/>
              </w:rPr>
            </w:pPr>
            <w:r>
              <w:rPr>
                <w:b/>
                <w:bCs/>
                <w:sz w:val="22"/>
                <w:szCs w:val="22"/>
              </w:rPr>
              <w:t xml:space="preserve">          -</w:t>
            </w:r>
          </w:p>
        </w:tc>
        <w:tc>
          <w:tcPr>
            <w:tcW w:w="1607" w:type="dxa"/>
            <w:tcBorders>
              <w:top w:val="nil"/>
              <w:left w:val="nil"/>
              <w:bottom w:val="single" w:sz="4" w:space="0" w:color="auto"/>
              <w:right w:val="single" w:sz="4" w:space="0" w:color="auto"/>
            </w:tcBorders>
            <w:noWrap/>
            <w:vAlign w:val="bottom"/>
            <w:hideMark/>
          </w:tcPr>
          <w:p w:rsidR="00FE4F11" w:rsidRDefault="00FE4F11">
            <w:pPr>
              <w:rPr>
                <w:sz w:val="20"/>
                <w:szCs w:val="20"/>
              </w:rPr>
            </w:pPr>
          </w:p>
        </w:tc>
        <w:tc>
          <w:tcPr>
            <w:tcW w:w="1769" w:type="dxa"/>
            <w:tcBorders>
              <w:top w:val="nil"/>
              <w:left w:val="nil"/>
              <w:bottom w:val="single" w:sz="4" w:space="0" w:color="auto"/>
              <w:right w:val="single" w:sz="4" w:space="0" w:color="auto"/>
            </w:tcBorders>
            <w:noWrap/>
            <w:vAlign w:val="bottom"/>
          </w:tcPr>
          <w:p w:rsidR="00FE4F11" w:rsidRDefault="00FE4F11">
            <w:pPr>
              <w:jc w:val="both"/>
              <w:rPr>
                <w:b/>
                <w:bCs/>
                <w:sz w:val="22"/>
                <w:szCs w:val="22"/>
              </w:rPr>
            </w:pPr>
          </w:p>
        </w:tc>
        <w:tc>
          <w:tcPr>
            <w:tcW w:w="1726" w:type="dxa"/>
            <w:tcBorders>
              <w:top w:val="nil"/>
              <w:left w:val="nil"/>
              <w:bottom w:val="single" w:sz="4" w:space="0" w:color="auto"/>
              <w:right w:val="single" w:sz="4" w:space="0" w:color="auto"/>
            </w:tcBorders>
            <w:noWrap/>
            <w:vAlign w:val="bottom"/>
            <w:hideMark/>
          </w:tcPr>
          <w:p w:rsidR="00FE4F11" w:rsidRDefault="00FE4F11">
            <w:pPr>
              <w:rPr>
                <w:b/>
                <w:bCs/>
                <w:sz w:val="22"/>
                <w:szCs w:val="22"/>
              </w:rPr>
            </w:pPr>
            <w:r>
              <w:rPr>
                <w:b/>
                <w:bCs/>
                <w:sz w:val="22"/>
                <w:szCs w:val="22"/>
              </w:rPr>
              <w:t xml:space="preserve">      </w:t>
            </w:r>
          </w:p>
        </w:tc>
        <w:tc>
          <w:tcPr>
            <w:tcW w:w="1542" w:type="dxa"/>
            <w:tcBorders>
              <w:top w:val="nil"/>
              <w:left w:val="nil"/>
              <w:bottom w:val="single" w:sz="4" w:space="0" w:color="auto"/>
              <w:right w:val="single" w:sz="4" w:space="0" w:color="auto"/>
            </w:tcBorders>
            <w:noWrap/>
            <w:vAlign w:val="bottom"/>
            <w:hideMark/>
          </w:tcPr>
          <w:p w:rsidR="00FE4F11" w:rsidRDefault="00FE4F11">
            <w:pPr>
              <w:rPr>
                <w:sz w:val="20"/>
                <w:szCs w:val="20"/>
              </w:rPr>
            </w:pPr>
          </w:p>
        </w:tc>
      </w:tr>
      <w:tr w:rsidR="00FE4F11" w:rsidTr="00FE4F11">
        <w:trPr>
          <w:trHeight w:val="818"/>
        </w:trPr>
        <w:tc>
          <w:tcPr>
            <w:tcW w:w="7385" w:type="dxa"/>
            <w:tcBorders>
              <w:top w:val="nil"/>
              <w:left w:val="single" w:sz="4" w:space="0" w:color="auto"/>
              <w:bottom w:val="single" w:sz="4" w:space="0" w:color="auto"/>
              <w:right w:val="single" w:sz="4" w:space="0" w:color="auto"/>
            </w:tcBorders>
            <w:vAlign w:val="bottom"/>
            <w:hideMark/>
          </w:tcPr>
          <w:p w:rsidR="00FE4F11" w:rsidRDefault="00FE4F11">
            <w:pPr>
              <w:jc w:val="both"/>
              <w:rPr>
                <w:b/>
                <w:bCs/>
                <w:i/>
                <w:iCs/>
                <w:sz w:val="22"/>
                <w:szCs w:val="22"/>
              </w:rPr>
            </w:pPr>
            <w:r>
              <w:rPr>
                <w:b/>
                <w:bCs/>
                <w:i/>
                <w:iCs/>
                <w:sz w:val="22"/>
                <w:szCs w:val="22"/>
              </w:rPr>
              <w:t>Собственные Доходы бюджета - ИТОГО</w:t>
            </w:r>
          </w:p>
        </w:tc>
        <w:tc>
          <w:tcPr>
            <w:tcW w:w="1528" w:type="dxa"/>
            <w:tcBorders>
              <w:top w:val="nil"/>
              <w:left w:val="nil"/>
              <w:bottom w:val="single" w:sz="4" w:space="0" w:color="auto"/>
              <w:right w:val="single" w:sz="4" w:space="0" w:color="auto"/>
            </w:tcBorders>
            <w:noWrap/>
            <w:vAlign w:val="bottom"/>
            <w:hideMark/>
          </w:tcPr>
          <w:p w:rsidR="00FE4F11" w:rsidRDefault="00FE4F11">
            <w:pPr>
              <w:rPr>
                <w:b/>
                <w:bCs/>
                <w:i/>
                <w:iCs/>
                <w:sz w:val="22"/>
                <w:szCs w:val="22"/>
              </w:rPr>
            </w:pPr>
            <w:r>
              <w:rPr>
                <w:b/>
                <w:bCs/>
                <w:i/>
                <w:iCs/>
                <w:sz w:val="22"/>
                <w:szCs w:val="22"/>
              </w:rPr>
              <w:t>689659,81</w:t>
            </w:r>
          </w:p>
        </w:tc>
        <w:tc>
          <w:tcPr>
            <w:tcW w:w="1607" w:type="dxa"/>
            <w:tcBorders>
              <w:top w:val="nil"/>
              <w:left w:val="nil"/>
              <w:bottom w:val="single" w:sz="4" w:space="0" w:color="auto"/>
              <w:right w:val="single" w:sz="4" w:space="0" w:color="auto"/>
            </w:tcBorders>
            <w:noWrap/>
            <w:vAlign w:val="bottom"/>
          </w:tcPr>
          <w:p w:rsidR="00FE4F11" w:rsidRDefault="00FE4F11">
            <w:pPr>
              <w:jc w:val="center"/>
              <w:rPr>
                <w:b/>
                <w:bCs/>
                <w:i/>
                <w:iCs/>
                <w:sz w:val="22"/>
                <w:szCs w:val="22"/>
              </w:rPr>
            </w:pPr>
          </w:p>
        </w:tc>
        <w:tc>
          <w:tcPr>
            <w:tcW w:w="1769" w:type="dxa"/>
            <w:tcBorders>
              <w:top w:val="nil"/>
              <w:left w:val="nil"/>
              <w:bottom w:val="single" w:sz="4" w:space="0" w:color="auto"/>
              <w:right w:val="single" w:sz="4" w:space="0" w:color="auto"/>
            </w:tcBorders>
            <w:noWrap/>
            <w:vAlign w:val="bottom"/>
            <w:hideMark/>
          </w:tcPr>
          <w:p w:rsidR="00FE4F11" w:rsidRDefault="00FE4F11">
            <w:pPr>
              <w:rPr>
                <w:b/>
                <w:bCs/>
                <w:i/>
                <w:iCs/>
                <w:sz w:val="22"/>
                <w:szCs w:val="22"/>
              </w:rPr>
            </w:pPr>
            <w:r>
              <w:rPr>
                <w:b/>
                <w:sz w:val="22"/>
                <w:szCs w:val="22"/>
              </w:rPr>
              <w:t>853888,72</w:t>
            </w:r>
          </w:p>
        </w:tc>
        <w:tc>
          <w:tcPr>
            <w:tcW w:w="1726" w:type="dxa"/>
            <w:tcBorders>
              <w:top w:val="nil"/>
              <w:left w:val="nil"/>
              <w:bottom w:val="single" w:sz="4" w:space="0" w:color="auto"/>
              <w:right w:val="single" w:sz="4" w:space="0" w:color="auto"/>
            </w:tcBorders>
            <w:noWrap/>
            <w:vAlign w:val="bottom"/>
          </w:tcPr>
          <w:p w:rsidR="00FE4F11" w:rsidRDefault="00FE4F11">
            <w:pPr>
              <w:jc w:val="center"/>
              <w:rPr>
                <w:b/>
                <w:bCs/>
                <w:i/>
                <w:iCs/>
                <w:sz w:val="22"/>
                <w:szCs w:val="22"/>
              </w:rPr>
            </w:pPr>
          </w:p>
        </w:tc>
        <w:tc>
          <w:tcPr>
            <w:tcW w:w="1542" w:type="dxa"/>
            <w:tcBorders>
              <w:top w:val="nil"/>
              <w:left w:val="nil"/>
              <w:bottom w:val="single" w:sz="4" w:space="0" w:color="auto"/>
              <w:right w:val="single" w:sz="4" w:space="0" w:color="auto"/>
            </w:tcBorders>
            <w:noWrap/>
            <w:vAlign w:val="bottom"/>
            <w:hideMark/>
          </w:tcPr>
          <w:p w:rsidR="00FE4F11" w:rsidRDefault="00FE4F11">
            <w:pPr>
              <w:jc w:val="center"/>
              <w:rPr>
                <w:b/>
                <w:bCs/>
                <w:sz w:val="22"/>
                <w:szCs w:val="22"/>
              </w:rPr>
            </w:pPr>
            <w:r>
              <w:rPr>
                <w:b/>
                <w:bCs/>
                <w:sz w:val="22"/>
                <w:szCs w:val="22"/>
              </w:rPr>
              <w:t>164228,91</w:t>
            </w:r>
          </w:p>
        </w:tc>
      </w:tr>
      <w:tr w:rsidR="00FE4F11" w:rsidTr="00FE4F11">
        <w:trPr>
          <w:trHeight w:val="818"/>
        </w:trPr>
        <w:tc>
          <w:tcPr>
            <w:tcW w:w="7385" w:type="dxa"/>
            <w:tcBorders>
              <w:top w:val="nil"/>
              <w:left w:val="single" w:sz="4" w:space="0" w:color="auto"/>
              <w:bottom w:val="single" w:sz="4" w:space="0" w:color="auto"/>
              <w:right w:val="single" w:sz="4" w:space="0" w:color="auto"/>
            </w:tcBorders>
            <w:vAlign w:val="bottom"/>
            <w:hideMark/>
          </w:tcPr>
          <w:p w:rsidR="00FE4F11" w:rsidRDefault="00FE4F11">
            <w:pPr>
              <w:rPr>
                <w:b/>
                <w:bCs/>
                <w:i/>
                <w:iCs/>
                <w:sz w:val="22"/>
                <w:szCs w:val="22"/>
              </w:rPr>
            </w:pPr>
            <w:r>
              <w:rPr>
                <w:b/>
                <w:bCs/>
                <w:sz w:val="22"/>
                <w:szCs w:val="22"/>
              </w:rPr>
              <w:t>Доходы бюджета: дотации,  субвенции, субсидии, средств передаваемые из районного бюджета  на исполнение полномочий культуры, средств дорожного фонда,  ЖКХ, фонда финансовой помощи</w:t>
            </w:r>
          </w:p>
        </w:tc>
        <w:tc>
          <w:tcPr>
            <w:tcW w:w="1528" w:type="dxa"/>
            <w:tcBorders>
              <w:top w:val="nil"/>
              <w:left w:val="nil"/>
              <w:bottom w:val="single" w:sz="4" w:space="0" w:color="auto"/>
              <w:right w:val="single" w:sz="4" w:space="0" w:color="auto"/>
            </w:tcBorders>
            <w:noWrap/>
            <w:vAlign w:val="bottom"/>
            <w:hideMark/>
          </w:tcPr>
          <w:p w:rsidR="00FE4F11" w:rsidRDefault="00FE4F11">
            <w:pPr>
              <w:rPr>
                <w:b/>
                <w:bCs/>
                <w:i/>
                <w:iCs/>
                <w:sz w:val="22"/>
                <w:szCs w:val="22"/>
              </w:rPr>
            </w:pPr>
            <w:r>
              <w:rPr>
                <w:b/>
                <w:bCs/>
                <w:i/>
                <w:iCs/>
                <w:sz w:val="22"/>
                <w:szCs w:val="22"/>
              </w:rPr>
              <w:t>7939638</w:t>
            </w:r>
          </w:p>
        </w:tc>
        <w:tc>
          <w:tcPr>
            <w:tcW w:w="1607" w:type="dxa"/>
            <w:tcBorders>
              <w:top w:val="nil"/>
              <w:left w:val="nil"/>
              <w:bottom w:val="single" w:sz="4" w:space="0" w:color="auto"/>
              <w:right w:val="single" w:sz="4" w:space="0" w:color="auto"/>
            </w:tcBorders>
            <w:noWrap/>
            <w:vAlign w:val="bottom"/>
          </w:tcPr>
          <w:p w:rsidR="00FE4F11" w:rsidRDefault="00FE4F11">
            <w:pPr>
              <w:jc w:val="center"/>
              <w:rPr>
                <w:b/>
                <w:bCs/>
                <w:i/>
                <w:iCs/>
                <w:sz w:val="22"/>
                <w:szCs w:val="22"/>
              </w:rPr>
            </w:pPr>
          </w:p>
        </w:tc>
        <w:tc>
          <w:tcPr>
            <w:tcW w:w="1769" w:type="dxa"/>
            <w:tcBorders>
              <w:top w:val="nil"/>
              <w:left w:val="nil"/>
              <w:bottom w:val="single" w:sz="4" w:space="0" w:color="auto"/>
              <w:right w:val="single" w:sz="4" w:space="0" w:color="auto"/>
            </w:tcBorders>
            <w:noWrap/>
            <w:vAlign w:val="bottom"/>
            <w:hideMark/>
          </w:tcPr>
          <w:p w:rsidR="00FE4F11" w:rsidRDefault="00FE4F11">
            <w:pPr>
              <w:rPr>
                <w:b/>
                <w:sz w:val="22"/>
                <w:szCs w:val="22"/>
              </w:rPr>
            </w:pPr>
            <w:r>
              <w:rPr>
                <w:b/>
                <w:sz w:val="22"/>
                <w:szCs w:val="22"/>
              </w:rPr>
              <w:t>12149061</w:t>
            </w:r>
          </w:p>
        </w:tc>
        <w:tc>
          <w:tcPr>
            <w:tcW w:w="1726" w:type="dxa"/>
            <w:tcBorders>
              <w:top w:val="nil"/>
              <w:left w:val="nil"/>
              <w:bottom w:val="single" w:sz="4" w:space="0" w:color="auto"/>
              <w:right w:val="single" w:sz="4" w:space="0" w:color="auto"/>
            </w:tcBorders>
            <w:noWrap/>
            <w:vAlign w:val="bottom"/>
          </w:tcPr>
          <w:p w:rsidR="00FE4F11" w:rsidRDefault="00FE4F11">
            <w:pPr>
              <w:jc w:val="center"/>
              <w:rPr>
                <w:b/>
                <w:bCs/>
                <w:i/>
                <w:iCs/>
                <w:sz w:val="22"/>
                <w:szCs w:val="22"/>
              </w:rPr>
            </w:pPr>
          </w:p>
        </w:tc>
        <w:tc>
          <w:tcPr>
            <w:tcW w:w="1542" w:type="dxa"/>
            <w:tcBorders>
              <w:top w:val="nil"/>
              <w:left w:val="nil"/>
              <w:bottom w:val="single" w:sz="4" w:space="0" w:color="auto"/>
              <w:right w:val="single" w:sz="4" w:space="0" w:color="auto"/>
            </w:tcBorders>
            <w:noWrap/>
            <w:vAlign w:val="bottom"/>
          </w:tcPr>
          <w:p w:rsidR="00FE4F11" w:rsidRDefault="00FE4F11">
            <w:pPr>
              <w:jc w:val="center"/>
              <w:rPr>
                <w:b/>
                <w:bCs/>
                <w:sz w:val="22"/>
                <w:szCs w:val="22"/>
              </w:rPr>
            </w:pPr>
          </w:p>
        </w:tc>
      </w:tr>
      <w:tr w:rsidR="00FE4F11" w:rsidTr="00FE4F11">
        <w:trPr>
          <w:trHeight w:val="818"/>
        </w:trPr>
        <w:tc>
          <w:tcPr>
            <w:tcW w:w="7385" w:type="dxa"/>
            <w:tcBorders>
              <w:top w:val="nil"/>
              <w:left w:val="single" w:sz="4" w:space="0" w:color="auto"/>
              <w:bottom w:val="single" w:sz="4" w:space="0" w:color="auto"/>
              <w:right w:val="single" w:sz="4" w:space="0" w:color="auto"/>
            </w:tcBorders>
            <w:vAlign w:val="bottom"/>
            <w:hideMark/>
          </w:tcPr>
          <w:p w:rsidR="00FE4F11" w:rsidRDefault="00FE4F11">
            <w:pPr>
              <w:jc w:val="both"/>
              <w:rPr>
                <w:b/>
                <w:bCs/>
                <w:i/>
                <w:iCs/>
                <w:sz w:val="22"/>
                <w:szCs w:val="22"/>
              </w:rPr>
            </w:pPr>
            <w:r>
              <w:rPr>
                <w:b/>
                <w:bCs/>
                <w:sz w:val="22"/>
                <w:szCs w:val="22"/>
              </w:rPr>
              <w:t>- Всего</w:t>
            </w:r>
            <w:r>
              <w:rPr>
                <w:b/>
                <w:sz w:val="22"/>
                <w:szCs w:val="22"/>
              </w:rPr>
              <w:t xml:space="preserve">  доходов: </w:t>
            </w:r>
          </w:p>
        </w:tc>
        <w:tc>
          <w:tcPr>
            <w:tcW w:w="1528" w:type="dxa"/>
            <w:tcBorders>
              <w:top w:val="nil"/>
              <w:left w:val="nil"/>
              <w:bottom w:val="single" w:sz="4" w:space="0" w:color="auto"/>
              <w:right w:val="single" w:sz="4" w:space="0" w:color="auto"/>
            </w:tcBorders>
            <w:noWrap/>
            <w:vAlign w:val="bottom"/>
            <w:hideMark/>
          </w:tcPr>
          <w:p w:rsidR="00FE4F11" w:rsidRDefault="00FE4F11">
            <w:pPr>
              <w:jc w:val="center"/>
              <w:rPr>
                <w:b/>
                <w:bCs/>
                <w:i/>
                <w:iCs/>
                <w:sz w:val="22"/>
                <w:szCs w:val="22"/>
              </w:rPr>
            </w:pPr>
            <w:r>
              <w:rPr>
                <w:b/>
                <w:bCs/>
                <w:sz w:val="22"/>
                <w:szCs w:val="22"/>
              </w:rPr>
              <w:t>8629297,81</w:t>
            </w:r>
          </w:p>
        </w:tc>
        <w:tc>
          <w:tcPr>
            <w:tcW w:w="1607" w:type="dxa"/>
            <w:tcBorders>
              <w:top w:val="nil"/>
              <w:left w:val="nil"/>
              <w:bottom w:val="single" w:sz="4" w:space="0" w:color="auto"/>
              <w:right w:val="single" w:sz="4" w:space="0" w:color="auto"/>
            </w:tcBorders>
            <w:noWrap/>
            <w:vAlign w:val="bottom"/>
          </w:tcPr>
          <w:p w:rsidR="00FE4F11" w:rsidRDefault="00FE4F11">
            <w:pPr>
              <w:jc w:val="center"/>
              <w:rPr>
                <w:b/>
                <w:bCs/>
                <w:i/>
                <w:iCs/>
                <w:sz w:val="22"/>
                <w:szCs w:val="22"/>
              </w:rPr>
            </w:pPr>
          </w:p>
        </w:tc>
        <w:tc>
          <w:tcPr>
            <w:tcW w:w="1769" w:type="dxa"/>
            <w:tcBorders>
              <w:top w:val="nil"/>
              <w:left w:val="nil"/>
              <w:bottom w:val="single" w:sz="4" w:space="0" w:color="auto"/>
              <w:right w:val="single" w:sz="4" w:space="0" w:color="auto"/>
            </w:tcBorders>
            <w:noWrap/>
            <w:vAlign w:val="bottom"/>
            <w:hideMark/>
          </w:tcPr>
          <w:p w:rsidR="00FE4F11" w:rsidRDefault="00FE4F11">
            <w:pPr>
              <w:jc w:val="center"/>
              <w:rPr>
                <w:b/>
                <w:sz w:val="22"/>
                <w:szCs w:val="22"/>
              </w:rPr>
            </w:pPr>
            <w:r>
              <w:rPr>
                <w:b/>
                <w:sz w:val="22"/>
                <w:szCs w:val="22"/>
              </w:rPr>
              <w:t>13002949,72руб</w:t>
            </w:r>
          </w:p>
        </w:tc>
        <w:tc>
          <w:tcPr>
            <w:tcW w:w="1726" w:type="dxa"/>
            <w:tcBorders>
              <w:top w:val="nil"/>
              <w:left w:val="nil"/>
              <w:bottom w:val="single" w:sz="4" w:space="0" w:color="auto"/>
              <w:right w:val="single" w:sz="4" w:space="0" w:color="auto"/>
            </w:tcBorders>
            <w:noWrap/>
            <w:vAlign w:val="bottom"/>
          </w:tcPr>
          <w:p w:rsidR="00FE4F11" w:rsidRDefault="00FE4F11">
            <w:pPr>
              <w:jc w:val="center"/>
              <w:rPr>
                <w:b/>
                <w:bCs/>
                <w:i/>
                <w:iCs/>
                <w:sz w:val="22"/>
                <w:szCs w:val="22"/>
              </w:rPr>
            </w:pPr>
          </w:p>
        </w:tc>
        <w:tc>
          <w:tcPr>
            <w:tcW w:w="1542" w:type="dxa"/>
            <w:tcBorders>
              <w:top w:val="nil"/>
              <w:left w:val="nil"/>
              <w:bottom w:val="single" w:sz="4" w:space="0" w:color="auto"/>
              <w:right w:val="single" w:sz="4" w:space="0" w:color="auto"/>
            </w:tcBorders>
            <w:noWrap/>
            <w:vAlign w:val="bottom"/>
          </w:tcPr>
          <w:p w:rsidR="00FE4F11" w:rsidRDefault="00FE4F11">
            <w:pPr>
              <w:jc w:val="center"/>
              <w:rPr>
                <w:b/>
                <w:bCs/>
                <w:sz w:val="22"/>
                <w:szCs w:val="22"/>
              </w:rPr>
            </w:pPr>
          </w:p>
        </w:tc>
      </w:tr>
    </w:tbl>
    <w:p w:rsidR="00FE4F11" w:rsidRDefault="00FE4F11" w:rsidP="00FE4F11">
      <w:pPr>
        <w:ind w:firstLine="709"/>
        <w:jc w:val="both"/>
      </w:pPr>
    </w:p>
    <w:p w:rsidR="00FE4F11" w:rsidRDefault="00FE4F11" w:rsidP="00FE4F11">
      <w:pPr>
        <w:ind w:firstLine="709"/>
        <w:jc w:val="both"/>
      </w:pPr>
      <w:r>
        <w:t>Как видно из таблицы</w:t>
      </w:r>
      <w:proofErr w:type="gramStart"/>
      <w:r>
        <w:t xml:space="preserve"> ,</w:t>
      </w:r>
      <w:proofErr w:type="gramEnd"/>
      <w:r>
        <w:t xml:space="preserve"> основную долю доходов бюджета составляют безвозмездные поступления из других бюджетов: 92,0% в 2019 году и 93,4% в 2020 году. Увеличение межбюджетных трансфертов обусловлено:</w:t>
      </w:r>
    </w:p>
    <w:p w:rsidR="00FE4F11" w:rsidRDefault="00FE4F11" w:rsidP="00FE4F11">
      <w:pPr>
        <w:ind w:firstLine="720"/>
        <w:jc w:val="both"/>
      </w:pPr>
      <w:r>
        <w:t>-  С 2019 года увеличилась численность военнообязанных, состоявших на воинском учете в сельском поселении «сельсовет «</w:t>
      </w:r>
      <w:proofErr w:type="spellStart"/>
      <w:r>
        <w:t>Алкадарский</w:t>
      </w:r>
      <w:proofErr w:type="spellEnd"/>
      <w:r>
        <w:t>»</w:t>
      </w:r>
      <w:proofErr w:type="gramStart"/>
      <w:r>
        <w:t xml:space="preserve"> ,</w:t>
      </w:r>
      <w:proofErr w:type="gramEnd"/>
      <w:r>
        <w:t xml:space="preserve"> в результате увеличился норматив штатной численности работников военно-учетного стола с 0,4 ставки до 0,5 единицы, что привело к увеличению субвенции бюджетам поселений на осуществление первичного воинского учета на территориях, где отсутствуют военные комиссариаты.</w:t>
      </w:r>
    </w:p>
    <w:p w:rsidR="00FE4F11" w:rsidRDefault="00FE4F11" w:rsidP="00FE4F11">
      <w:pPr>
        <w:ind w:firstLine="720"/>
        <w:jc w:val="both"/>
      </w:pPr>
    </w:p>
    <w:p w:rsidR="00FE4F11" w:rsidRDefault="00FE4F11" w:rsidP="00FE4F11">
      <w:pPr>
        <w:ind w:firstLine="720"/>
        <w:jc w:val="both"/>
      </w:pPr>
      <w:r>
        <w:t>Обеспеченность одного жителя поселения собственными доходами бюджета по состоянию на 01.01.21 составила – 502,87 рублей (853888,72 тыс. руб.</w:t>
      </w:r>
      <w:proofErr w:type="gramStart"/>
      <w:r>
        <w:t xml:space="preserve"> :</w:t>
      </w:r>
      <w:proofErr w:type="gramEnd"/>
      <w:r>
        <w:t xml:space="preserve"> 1698 чел). </w:t>
      </w:r>
    </w:p>
    <w:p w:rsidR="00FE4F11" w:rsidRDefault="00FE4F11" w:rsidP="00FE4F11">
      <w:pPr>
        <w:ind w:firstLine="720"/>
        <w:jc w:val="center"/>
        <w:rPr>
          <w:bCs/>
          <w:u w:val="single"/>
        </w:rPr>
      </w:pPr>
    </w:p>
    <w:p w:rsidR="00FE4F11" w:rsidRDefault="00FE4F11" w:rsidP="00FE4F11">
      <w:pPr>
        <w:ind w:firstLine="720"/>
        <w:jc w:val="center"/>
        <w:rPr>
          <w:b/>
        </w:rPr>
      </w:pPr>
      <w:r>
        <w:rPr>
          <w:bCs/>
          <w:u w:val="single"/>
        </w:rPr>
        <w:t xml:space="preserve"> </w:t>
      </w: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r>
        <w:rPr>
          <w:b/>
        </w:rPr>
        <w:t>2.9. Анализ структуры экономики:</w:t>
      </w:r>
    </w:p>
    <w:p w:rsidR="00FE4F11" w:rsidRDefault="00FE4F11" w:rsidP="00FE4F11">
      <w:pPr>
        <w:jc w:val="both"/>
      </w:pPr>
    </w:p>
    <w:p w:rsidR="00FE4F11" w:rsidRDefault="00FE4F11" w:rsidP="00FE4F11">
      <w:pPr>
        <w:jc w:val="center"/>
        <w:rPr>
          <w:b/>
        </w:rPr>
      </w:pPr>
      <w:r>
        <w:rPr>
          <w:b/>
        </w:rPr>
        <w:t xml:space="preserve">2.9.1. Уровень развития транспорта и связи, в </w:t>
      </w:r>
      <w:proofErr w:type="spellStart"/>
      <w:r>
        <w:rPr>
          <w:b/>
        </w:rPr>
        <w:t>т.ч</w:t>
      </w:r>
      <w:proofErr w:type="spellEnd"/>
      <w:r>
        <w:rPr>
          <w:b/>
        </w:rPr>
        <w:t>. характеристика автомобильных дорог</w:t>
      </w:r>
    </w:p>
    <w:p w:rsidR="00FE4F11" w:rsidRDefault="00FE4F11" w:rsidP="00FE4F11">
      <w:pPr>
        <w:jc w:val="center"/>
        <w:rPr>
          <w:b/>
        </w:rPr>
      </w:pPr>
    </w:p>
    <w:p w:rsidR="00FE4F11" w:rsidRDefault="00FE4F11" w:rsidP="00FE4F11">
      <w:pPr>
        <w:ind w:firstLine="709"/>
        <w:jc w:val="both"/>
      </w:pPr>
      <w:r>
        <w:t>Общая протяженность дорог на территории сельского поселения «сельсовет «</w:t>
      </w:r>
      <w:proofErr w:type="spellStart"/>
      <w:r>
        <w:t>Алкадарский</w:t>
      </w:r>
      <w:proofErr w:type="spellEnd"/>
      <w:r>
        <w:t xml:space="preserve">» составляет 24,0 км, 7,5 км из которых имеют твердое покрытие. Асфальтированные дороги, расположенные на территории муниципального образования </w:t>
      </w:r>
      <w:r>
        <w:rPr>
          <w:bCs/>
        </w:rPr>
        <w:t>«сельсовет «</w:t>
      </w:r>
      <w:proofErr w:type="spellStart"/>
      <w:r>
        <w:rPr>
          <w:bCs/>
        </w:rPr>
        <w:t>Алкадарский</w:t>
      </w:r>
      <w:proofErr w:type="spellEnd"/>
      <w:r>
        <w:rPr>
          <w:bCs/>
        </w:rPr>
        <w:t xml:space="preserve">» </w:t>
      </w:r>
      <w:r>
        <w:t>относятся к 4 категории. Износ асфальтового покрытия составляет 40%.</w:t>
      </w:r>
    </w:p>
    <w:p w:rsidR="00FE4F11" w:rsidRDefault="00FE4F11" w:rsidP="00FE4F11">
      <w:pPr>
        <w:jc w:val="both"/>
      </w:pPr>
      <w:r>
        <w:t xml:space="preserve">           Муниципальное образование </w:t>
      </w:r>
      <w:r>
        <w:rPr>
          <w:bCs/>
        </w:rPr>
        <w:t>«сельсовет «</w:t>
      </w:r>
      <w:proofErr w:type="spellStart"/>
      <w:r>
        <w:rPr>
          <w:bCs/>
        </w:rPr>
        <w:t>Алкадарский</w:t>
      </w:r>
      <w:proofErr w:type="spellEnd"/>
      <w:r>
        <w:rPr>
          <w:bCs/>
        </w:rPr>
        <w:t xml:space="preserve">» </w:t>
      </w:r>
      <w:r>
        <w:t xml:space="preserve">строится и развивается вдоль дороги, проходящей по его территории, поэтому имеет хорошую транспортную доступность из </w:t>
      </w:r>
      <w:proofErr w:type="spellStart"/>
      <w:r>
        <w:t>Хивского</w:t>
      </w:r>
      <w:proofErr w:type="spellEnd"/>
      <w:r>
        <w:t xml:space="preserve"> и Агульского районов. </w:t>
      </w:r>
    </w:p>
    <w:p w:rsidR="00FE4F11" w:rsidRDefault="00FE4F11" w:rsidP="00FE4F11">
      <w:pPr>
        <w:ind w:firstLine="709"/>
      </w:pPr>
      <w:r>
        <w:t xml:space="preserve">Протяженность автомобильной дороги связывающая </w:t>
      </w:r>
      <w:proofErr w:type="spellStart"/>
      <w:r>
        <w:t>с</w:t>
      </w:r>
      <w:proofErr w:type="gramStart"/>
      <w:r>
        <w:t>.А</w:t>
      </w:r>
      <w:proofErr w:type="gramEnd"/>
      <w:r>
        <w:t>лкадар</w:t>
      </w:r>
      <w:proofErr w:type="spellEnd"/>
      <w:r>
        <w:t xml:space="preserve">  с районным центром составляет 6 км.. </w:t>
      </w:r>
    </w:p>
    <w:p w:rsidR="00FE4F11" w:rsidRDefault="00FE4F11" w:rsidP="00FE4F11">
      <w:pPr>
        <w:ind w:firstLine="709"/>
      </w:pPr>
      <w:r>
        <w:t xml:space="preserve">Перевозка пассажиров на автобусных маршрутах до районного и областного центров осуществляется частным транспортом.  </w:t>
      </w:r>
    </w:p>
    <w:p w:rsidR="00FE4F11" w:rsidRDefault="00FE4F11" w:rsidP="00FE4F11">
      <w:pPr>
        <w:jc w:val="both"/>
      </w:pPr>
      <w:r>
        <w:t xml:space="preserve">           Средствами местного бюджета ежегодно производится ямочный ремонт дорог общего пользования и отсыпка дороги местного значения.</w:t>
      </w:r>
    </w:p>
    <w:p w:rsidR="00FE4F11" w:rsidRDefault="00FE4F11" w:rsidP="00FE4F11">
      <w:pPr>
        <w:ind w:firstLine="709"/>
        <w:jc w:val="both"/>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pPr>
      <w:r>
        <w:rPr>
          <w:b/>
        </w:rPr>
        <w:t>2.9.2. Уровень развития строительного комплекса и промышленного производства</w:t>
      </w:r>
    </w:p>
    <w:p w:rsidR="00FE4F11" w:rsidRDefault="00FE4F11" w:rsidP="00FE4F11">
      <w:pPr>
        <w:ind w:firstLine="720"/>
        <w:jc w:val="center"/>
      </w:pPr>
    </w:p>
    <w:p w:rsidR="00FE4F11" w:rsidRDefault="00FE4F11" w:rsidP="00FE4F11">
      <w:pPr>
        <w:ind w:firstLine="720"/>
      </w:pPr>
      <w:r>
        <w:rPr>
          <w:rFonts w:cs="Arial"/>
          <w:szCs w:val="20"/>
        </w:rPr>
        <w:t>Динамично развивается – предприятие ООО «</w:t>
      </w:r>
      <w:proofErr w:type="spellStart"/>
      <w:r>
        <w:rPr>
          <w:rFonts w:cs="Arial"/>
          <w:szCs w:val="20"/>
        </w:rPr>
        <w:t>Алкадар</w:t>
      </w:r>
      <w:proofErr w:type="spellEnd"/>
      <w:r>
        <w:rPr>
          <w:rFonts w:cs="Arial"/>
          <w:szCs w:val="20"/>
        </w:rPr>
        <w:t>» по производству бетона и стройматериалов. В  поселении  также  действует                                        2  строительные  базы, которое занимается производством шлакоблоков.</w:t>
      </w:r>
    </w:p>
    <w:p w:rsidR="00FE4F11" w:rsidRDefault="00FE4F11" w:rsidP="00FE4F11">
      <w:pPr>
        <w:jc w:val="both"/>
      </w:pPr>
      <w:r>
        <w:t xml:space="preserve">            Площадь зоны производственного  в границах населенного пункта составляет 2,0 га, зоны сельскохозяйственного использования 798,6 га.</w:t>
      </w:r>
    </w:p>
    <w:p w:rsidR="00FE4F11" w:rsidRDefault="00FE4F11" w:rsidP="00FE4F11">
      <w:pPr>
        <w:ind w:firstLine="720"/>
        <w:jc w:val="both"/>
      </w:pPr>
    </w:p>
    <w:p w:rsidR="00FE4F11" w:rsidRDefault="00FE4F11" w:rsidP="00FE4F11">
      <w:pPr>
        <w:ind w:firstLine="720"/>
        <w:jc w:val="both"/>
      </w:pPr>
    </w:p>
    <w:p w:rsidR="00FE4F11" w:rsidRDefault="00FE4F11" w:rsidP="00FE4F11">
      <w:pPr>
        <w:ind w:firstLine="720"/>
        <w:jc w:val="center"/>
        <w:rPr>
          <w:b/>
        </w:rPr>
      </w:pPr>
    </w:p>
    <w:p w:rsidR="00FE4F11" w:rsidRDefault="00FE4F11" w:rsidP="00FE4F11">
      <w:pPr>
        <w:rPr>
          <w:b/>
        </w:rPr>
      </w:pPr>
      <w:r>
        <w:rPr>
          <w:b/>
        </w:rPr>
        <w:t xml:space="preserve">                                                                       2.9.3. Уровень развития </w:t>
      </w:r>
      <w:proofErr w:type="spellStart"/>
      <w:r>
        <w:rPr>
          <w:b/>
        </w:rPr>
        <w:t>туристско</w:t>
      </w:r>
      <w:proofErr w:type="spellEnd"/>
      <w:r>
        <w:rPr>
          <w:b/>
        </w:rPr>
        <w:t xml:space="preserve"> - рекреационного комплекса</w:t>
      </w:r>
    </w:p>
    <w:p w:rsidR="00FE4F11" w:rsidRDefault="00FE4F11" w:rsidP="00FE4F11">
      <w:pPr>
        <w:ind w:firstLine="720"/>
        <w:jc w:val="center"/>
        <w:rPr>
          <w:b/>
        </w:rPr>
      </w:pPr>
    </w:p>
    <w:p w:rsidR="00FE4F11" w:rsidRDefault="00FE4F11" w:rsidP="00FE4F11">
      <w:pPr>
        <w:spacing w:after="240" w:line="360" w:lineRule="atLeast"/>
        <w:rPr>
          <w:color w:val="000000" w:themeColor="text1"/>
        </w:rPr>
      </w:pPr>
      <w:r>
        <w:rPr>
          <w:rFonts w:eastAsiaTheme="minorHAnsi" w:cs="Tahoma"/>
          <w:color w:val="000000" w:themeColor="text1"/>
          <w:lang w:eastAsia="en-US"/>
        </w:rPr>
        <w:t>В поселении (центр-</w:t>
      </w:r>
      <w:proofErr w:type="spellStart"/>
      <w:r>
        <w:rPr>
          <w:rFonts w:eastAsiaTheme="minorHAnsi" w:cs="Tahoma"/>
          <w:color w:val="000000" w:themeColor="text1"/>
          <w:lang w:eastAsia="en-US"/>
        </w:rPr>
        <w:t>с</w:t>
      </w:r>
      <w:proofErr w:type="gramStart"/>
      <w:r>
        <w:rPr>
          <w:rFonts w:eastAsiaTheme="minorHAnsi" w:cs="Tahoma"/>
          <w:color w:val="000000" w:themeColor="text1"/>
          <w:lang w:eastAsia="en-US"/>
        </w:rPr>
        <w:t>.А</w:t>
      </w:r>
      <w:proofErr w:type="gramEnd"/>
      <w:r>
        <w:rPr>
          <w:rFonts w:eastAsiaTheme="minorHAnsi" w:cs="Tahoma"/>
          <w:color w:val="000000" w:themeColor="text1"/>
          <w:lang w:eastAsia="en-US"/>
        </w:rPr>
        <w:t>лкадар</w:t>
      </w:r>
      <w:proofErr w:type="spellEnd"/>
      <w:r>
        <w:rPr>
          <w:rFonts w:eastAsiaTheme="minorHAnsi" w:cs="Tahoma"/>
          <w:color w:val="000000" w:themeColor="text1"/>
          <w:lang w:eastAsia="en-US"/>
        </w:rPr>
        <w:t xml:space="preserve">)  имеется объект культурного наследия музей </w:t>
      </w:r>
      <w:proofErr w:type="spellStart"/>
      <w:r>
        <w:rPr>
          <w:rFonts w:eastAsiaTheme="minorHAnsi" w:cs="Tahoma"/>
          <w:color w:val="000000" w:themeColor="text1"/>
          <w:lang w:eastAsia="en-US"/>
        </w:rPr>
        <w:t>Гасана</w:t>
      </w:r>
      <w:proofErr w:type="spellEnd"/>
      <w:r>
        <w:rPr>
          <w:rFonts w:eastAsiaTheme="minorHAnsi" w:cs="Tahoma"/>
          <w:color w:val="000000" w:themeColor="text1"/>
          <w:lang w:eastAsia="en-US"/>
        </w:rPr>
        <w:t xml:space="preserve">- эфенди </w:t>
      </w:r>
      <w:proofErr w:type="spellStart"/>
      <w:r>
        <w:rPr>
          <w:rFonts w:eastAsiaTheme="minorHAnsi" w:cs="Tahoma"/>
          <w:color w:val="000000" w:themeColor="text1"/>
          <w:lang w:eastAsia="en-US"/>
        </w:rPr>
        <w:t>Алкадарского</w:t>
      </w:r>
      <w:proofErr w:type="spellEnd"/>
      <w:r>
        <w:rPr>
          <w:rFonts w:eastAsiaTheme="minorHAnsi" w:cs="Tahoma"/>
          <w:color w:val="000000" w:themeColor="text1"/>
          <w:lang w:eastAsia="en-US"/>
        </w:rPr>
        <w:t xml:space="preserve">,   «Памятник воинам  Великой Отечественной войны». В  селе </w:t>
      </w:r>
      <w:proofErr w:type="spellStart"/>
      <w:r>
        <w:rPr>
          <w:rFonts w:eastAsiaTheme="minorHAnsi" w:cs="Tahoma"/>
          <w:color w:val="000000" w:themeColor="text1"/>
          <w:lang w:eastAsia="en-US"/>
        </w:rPr>
        <w:t>Сардаркент</w:t>
      </w:r>
      <w:proofErr w:type="spellEnd"/>
      <w:r>
        <w:rPr>
          <w:rFonts w:eastAsiaTheme="minorHAnsi" w:cs="Tahoma"/>
          <w:color w:val="000000" w:themeColor="text1"/>
          <w:lang w:eastAsia="en-US"/>
        </w:rPr>
        <w:t xml:space="preserve"> имеется  памятники археологии. Поскольку комплексные исследования объектов археологического наследия на территории села и прилегающей к ней территории не проводились и зоны охраны не установлены, необходимо проведение согласования отводов земельных участков в государственном органе охраны памятников истории и культуры. </w:t>
      </w:r>
      <w:r>
        <w:rPr>
          <w:rFonts w:eastAsiaTheme="minorHAnsi" w:cs="Tahoma"/>
          <w:color w:val="000000" w:themeColor="text1"/>
          <w:lang w:eastAsia="en-US"/>
        </w:rPr>
        <w:br/>
      </w:r>
      <w:r>
        <w:rPr>
          <w:color w:val="000000" w:themeColor="text1"/>
        </w:rPr>
        <w:t xml:space="preserve">В  </w:t>
      </w:r>
      <w:proofErr w:type="spellStart"/>
      <w:r>
        <w:rPr>
          <w:color w:val="000000" w:themeColor="text1"/>
        </w:rPr>
        <w:t>с</w:t>
      </w:r>
      <w:proofErr w:type="gramStart"/>
      <w:r>
        <w:rPr>
          <w:color w:val="000000" w:themeColor="text1"/>
        </w:rPr>
        <w:t>.С</w:t>
      </w:r>
      <w:proofErr w:type="gramEnd"/>
      <w:r>
        <w:rPr>
          <w:color w:val="000000" w:themeColor="text1"/>
        </w:rPr>
        <w:t>ардаркент</w:t>
      </w:r>
      <w:proofErr w:type="spellEnd"/>
      <w:r>
        <w:rPr>
          <w:color w:val="000000" w:themeColor="text1"/>
        </w:rPr>
        <w:t xml:space="preserve">  на правом берегу реки «</w:t>
      </w:r>
      <w:proofErr w:type="spellStart"/>
      <w:r>
        <w:rPr>
          <w:color w:val="000000" w:themeColor="text1"/>
        </w:rPr>
        <w:t>Чираг</w:t>
      </w:r>
      <w:proofErr w:type="spellEnd"/>
      <w:r>
        <w:rPr>
          <w:color w:val="000000" w:themeColor="text1"/>
        </w:rPr>
        <w:t xml:space="preserve"> чай  строится озеро где вокруг будут размещены места отдыха, в озере также будет выращиваться рыба.                                                                                                                                                                                               Дети различных возрастных категорий  могут проводить свой досуг на озере. Этот факт поспособствует  увеличению потока отдыхающих. </w:t>
      </w:r>
    </w:p>
    <w:p w:rsidR="00FE4F11" w:rsidRDefault="00FE4F11" w:rsidP="00FE4F11">
      <w:pPr>
        <w:jc w:val="both"/>
        <w:rPr>
          <w:color w:val="auto"/>
        </w:rPr>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ind w:firstLine="720"/>
        <w:jc w:val="center"/>
        <w:rPr>
          <w:b/>
        </w:rPr>
      </w:pPr>
      <w:r>
        <w:rPr>
          <w:b/>
        </w:rPr>
        <w:t xml:space="preserve">2.9.4.  Уровень развития малого и среднего предпринимательства и его роль в социально-экономическом развитии </w:t>
      </w:r>
    </w:p>
    <w:p w:rsidR="00FE4F11" w:rsidRDefault="00FE4F11" w:rsidP="00FE4F11">
      <w:pPr>
        <w:ind w:firstLine="720"/>
        <w:jc w:val="center"/>
        <w:rPr>
          <w:b/>
        </w:rPr>
      </w:pPr>
      <w:r>
        <w:rPr>
          <w:b/>
        </w:rPr>
        <w:t>муниципального образования</w:t>
      </w:r>
    </w:p>
    <w:p w:rsidR="00FE4F11" w:rsidRDefault="00FE4F11" w:rsidP="00FE4F11">
      <w:pPr>
        <w:ind w:firstLine="720"/>
        <w:jc w:val="center"/>
        <w:rPr>
          <w:b/>
        </w:rPr>
      </w:pPr>
    </w:p>
    <w:p w:rsidR="00FE4F11" w:rsidRDefault="00FE4F11" w:rsidP="00FE4F11">
      <w:pPr>
        <w:ind w:firstLine="720"/>
        <w:jc w:val="both"/>
      </w:pPr>
      <w:r>
        <w:t>На территории сельского поселения «сельсовет «</w:t>
      </w:r>
      <w:proofErr w:type="spellStart"/>
      <w:r>
        <w:t>Алкадарский</w:t>
      </w:r>
      <w:proofErr w:type="spellEnd"/>
      <w:r>
        <w:t xml:space="preserve">» осуществляют свою предпринимательскую деятельность 19 предпринимателей. </w:t>
      </w:r>
    </w:p>
    <w:p w:rsidR="00FE4F11" w:rsidRDefault="00FE4F11" w:rsidP="00FE4F11">
      <w:pPr>
        <w:ind w:firstLine="720"/>
        <w:jc w:val="both"/>
      </w:pPr>
      <w:r>
        <w:t xml:space="preserve">Основная часть предпринимателей работает в сфере розничной торговли. Магазины и павильоны предпринимателей, расположены по всей территории поселения.  </w:t>
      </w:r>
    </w:p>
    <w:p w:rsidR="00FE4F11" w:rsidRDefault="00FE4F11" w:rsidP="00FE4F11">
      <w:pPr>
        <w:ind w:firstLine="720"/>
      </w:pPr>
      <w:r>
        <w:t>Средняя месячная заработная плата  по данным предпринимателей – 25  тысяч в месяц, прогнозируется рост заработной платы, но незначительный.</w:t>
      </w:r>
    </w:p>
    <w:p w:rsidR="00FE4F11" w:rsidRDefault="00FE4F11" w:rsidP="00FE4F11">
      <w:pPr>
        <w:ind w:firstLine="720"/>
        <w:jc w:val="both"/>
      </w:pPr>
      <w:r>
        <w:t>Развитие малого и среднего предпринимательства является одним из самых основных факторов устойчивого социально-экономического развития сельского поселения «сельсовет «</w:t>
      </w:r>
      <w:proofErr w:type="spellStart"/>
      <w:r>
        <w:t>Алкадарский</w:t>
      </w:r>
      <w:proofErr w:type="spellEnd"/>
      <w:r>
        <w:t>», способствует обеспечению занятости населения, насыщению рынка товарами и услугами, увеличению налоговых поступлений в бюджет.</w:t>
      </w:r>
    </w:p>
    <w:p w:rsidR="00FE4F11" w:rsidRDefault="00FE4F11" w:rsidP="00FE4F11">
      <w:pPr>
        <w:ind w:firstLine="720"/>
      </w:pPr>
      <w:r>
        <w:t xml:space="preserve">Рядом с проезжей частью,  в село </w:t>
      </w:r>
      <w:proofErr w:type="spellStart"/>
      <w:r>
        <w:t>Алкадар</w:t>
      </w:r>
      <w:proofErr w:type="spellEnd"/>
      <w:r>
        <w:t xml:space="preserve">,  расположен супермаркет «ЭКОНОМ», которое оказывает торговые услуги. В селе </w:t>
      </w:r>
      <w:proofErr w:type="spellStart"/>
      <w:r>
        <w:t>Сардаркент</w:t>
      </w:r>
      <w:proofErr w:type="spellEnd"/>
      <w:r>
        <w:t xml:space="preserve">  также расположен супермаркет «Смешанные товары», который был открыт в 2020 г.</w:t>
      </w:r>
      <w:proofErr w:type="gramStart"/>
      <w:r>
        <w:t xml:space="preserve"> .</w:t>
      </w:r>
      <w:proofErr w:type="gramEnd"/>
    </w:p>
    <w:p w:rsidR="00FE4F11" w:rsidRDefault="00FE4F11" w:rsidP="00FE4F11">
      <w:pPr>
        <w:spacing w:line="276" w:lineRule="auto"/>
        <w:rPr>
          <w:rFonts w:eastAsiaTheme="minorHAnsi"/>
          <w:lang w:eastAsia="en-US"/>
        </w:rPr>
      </w:pPr>
      <w:r>
        <w:rPr>
          <w:rFonts w:cs="Arial"/>
        </w:rPr>
        <w:t xml:space="preserve">           Динамично развивается – предприятие ООО «</w:t>
      </w:r>
      <w:proofErr w:type="spellStart"/>
      <w:r>
        <w:rPr>
          <w:rFonts w:cs="Arial"/>
        </w:rPr>
        <w:t>Алкадар</w:t>
      </w:r>
      <w:proofErr w:type="spellEnd"/>
      <w:r>
        <w:rPr>
          <w:rFonts w:cs="Arial"/>
        </w:rPr>
        <w:t>» по производству бетона и стройматериалов. В  поселении  также  действует                                            2  строительные  базы.</w:t>
      </w:r>
    </w:p>
    <w:p w:rsidR="00FE4F11" w:rsidRDefault="00FE4F11" w:rsidP="00FE4F11">
      <w:pPr>
        <w:jc w:val="both"/>
        <w:rPr>
          <w:rFonts w:eastAsia="Times New Roman"/>
        </w:rPr>
      </w:pPr>
      <w:r>
        <w:t xml:space="preserve">           Развитие малого и среднего предпринимательства является одним из самых основных факторов устойчивого социально-экономического развития  сельского поселения «сельсовет «</w:t>
      </w:r>
      <w:proofErr w:type="spellStart"/>
      <w:r>
        <w:t>Алкадарский</w:t>
      </w:r>
      <w:proofErr w:type="spellEnd"/>
      <w:r>
        <w:t>», способствует обеспечению занятости населения, насыщению рынка товарами и услугами, увеличению налоговых поступлений в бюджет.</w:t>
      </w:r>
    </w:p>
    <w:p w:rsidR="00FE4F11" w:rsidRDefault="00FE4F11" w:rsidP="00FE4F11">
      <w:pPr>
        <w:ind w:firstLine="720"/>
        <w:jc w:val="both"/>
      </w:pPr>
    </w:p>
    <w:p w:rsidR="00FE4F11" w:rsidRDefault="00FE4F11" w:rsidP="00FE4F11">
      <w:pPr>
        <w:ind w:firstLine="720"/>
        <w:jc w:val="center"/>
        <w:rPr>
          <w:b/>
        </w:rPr>
      </w:pPr>
    </w:p>
    <w:p w:rsidR="00FE4F11" w:rsidRDefault="00FE4F11" w:rsidP="00FE4F11">
      <w:pPr>
        <w:rPr>
          <w:b/>
        </w:rPr>
      </w:pPr>
      <w:r>
        <w:rPr>
          <w:b/>
        </w:rPr>
        <w:t xml:space="preserve">                                                                            2.9.5. Уровень развития агропромышленного комплекса</w:t>
      </w:r>
    </w:p>
    <w:p w:rsidR="00FE4F11" w:rsidRDefault="00FE4F11" w:rsidP="00FE4F11">
      <w:pPr>
        <w:ind w:firstLine="720"/>
        <w:jc w:val="center"/>
        <w:rPr>
          <w:b/>
        </w:rPr>
      </w:pPr>
    </w:p>
    <w:p w:rsidR="00FE4F11" w:rsidRDefault="00FE4F11" w:rsidP="00FE4F11">
      <w:pPr>
        <w:pStyle w:val="a9"/>
        <w:rPr>
          <w:rFonts w:cs="Arial"/>
          <w:color w:val="000000"/>
        </w:rPr>
      </w:pPr>
      <w:r>
        <w:rPr>
          <w:rFonts w:cs="Arial"/>
          <w:color w:val="000000"/>
        </w:rPr>
        <w:t xml:space="preserve">Для экономики поселения в основном  характерно  сельское  хозяйство.  </w:t>
      </w:r>
      <w:r>
        <w:t>На территории сельского поселения «сельсовет «</w:t>
      </w:r>
      <w:proofErr w:type="spellStart"/>
      <w:r>
        <w:t>Алкадарский</w:t>
      </w:r>
      <w:proofErr w:type="spellEnd"/>
      <w:r>
        <w:t>» не имеется предприятий и организаций, специализированных на производстве сельскохозяйственной продукции. Общая площадь земель сельскохозяйственного назначения поселения составляет 798,6 га</w:t>
      </w:r>
      <w:proofErr w:type="gramStart"/>
      <w:r>
        <w:t xml:space="preserve">., </w:t>
      </w:r>
      <w:proofErr w:type="gramEnd"/>
      <w:r>
        <w:t xml:space="preserve">в </w:t>
      </w:r>
      <w:proofErr w:type="spellStart"/>
      <w:r>
        <w:t>т.ч</w:t>
      </w:r>
      <w:proofErr w:type="spellEnd"/>
      <w:r>
        <w:t xml:space="preserve">. сельскохозяйственные угодья – 134,5 га. На территории администрации осуществляют деятельность </w:t>
      </w:r>
    </w:p>
    <w:p w:rsidR="00FE4F11" w:rsidRDefault="00FE4F11" w:rsidP="00FE4F11">
      <w:pPr>
        <w:spacing w:line="276" w:lineRule="auto"/>
        <w:rPr>
          <w:rFonts w:eastAsiaTheme="minorHAnsi" w:cs="Times New Roman"/>
          <w:color w:val="auto"/>
          <w:lang w:eastAsia="en-US"/>
        </w:rPr>
      </w:pPr>
      <w:r>
        <w:rPr>
          <w:rFonts w:eastAsiaTheme="minorHAnsi"/>
          <w:lang w:eastAsia="en-US"/>
        </w:rPr>
        <w:t xml:space="preserve">            112-арендаторов, </w:t>
      </w:r>
    </w:p>
    <w:p w:rsidR="00FE4F11" w:rsidRDefault="00FE4F11" w:rsidP="00FE4F11">
      <w:pPr>
        <w:spacing w:line="276" w:lineRule="auto"/>
        <w:ind w:firstLine="708"/>
        <w:rPr>
          <w:rFonts w:eastAsiaTheme="minorHAnsi"/>
          <w:lang w:eastAsia="en-US"/>
        </w:rPr>
      </w:pPr>
      <w:r>
        <w:rPr>
          <w:rFonts w:eastAsiaTheme="minorHAnsi"/>
          <w:lang w:eastAsia="en-US"/>
        </w:rPr>
        <w:t xml:space="preserve">70 ЛПХ, </w:t>
      </w:r>
    </w:p>
    <w:p w:rsidR="00FE4F11" w:rsidRDefault="00FE4F11" w:rsidP="00FE4F11">
      <w:pPr>
        <w:spacing w:line="276" w:lineRule="auto"/>
        <w:rPr>
          <w:rFonts w:eastAsiaTheme="minorHAnsi"/>
          <w:lang w:eastAsia="en-US"/>
        </w:rPr>
      </w:pPr>
      <w:r>
        <w:rPr>
          <w:rFonts w:eastAsiaTheme="minorHAnsi"/>
          <w:lang w:eastAsia="en-US"/>
        </w:rPr>
        <w:t xml:space="preserve">В сельском хозяйстве имеются возможности для увеличения производства  сельскохозяйственной продукции с  её переработкой на промышленных предприятиях. </w:t>
      </w:r>
    </w:p>
    <w:p w:rsidR="00FE4F11" w:rsidRDefault="00FE4F11" w:rsidP="00FE4F11">
      <w:pPr>
        <w:spacing w:line="276" w:lineRule="auto"/>
        <w:jc w:val="both"/>
        <w:rPr>
          <w:rFonts w:eastAsiaTheme="minorHAnsi"/>
          <w:lang w:eastAsia="en-US"/>
        </w:rPr>
      </w:pPr>
      <w:r>
        <w:rPr>
          <w:rFonts w:eastAsiaTheme="minorHAnsi"/>
          <w:lang w:eastAsia="en-US"/>
        </w:rPr>
        <w:t>Сельское хозяйство развивается в основном за счет  внебюджетных источников и средств  населения. Более 90% продукции производится КФХ и личными подсобными хозяйствами. Отсутствие на территории сельского поселения предприятий перерабатывающих сельскохозяйственную продукцию, тормозит развитие сельского хозяйства.</w:t>
      </w:r>
    </w:p>
    <w:p w:rsidR="00FE4F11" w:rsidRDefault="00FE4F11" w:rsidP="00FE4F11">
      <w:pPr>
        <w:spacing w:line="360" w:lineRule="atLeast"/>
        <w:rPr>
          <w:rFonts w:eastAsiaTheme="minorHAnsi"/>
          <w:lang w:eastAsia="en-US"/>
        </w:rPr>
      </w:pPr>
    </w:p>
    <w:p w:rsidR="00FE4F11" w:rsidRDefault="00FE4F11" w:rsidP="00FE4F11">
      <w:pPr>
        <w:rPr>
          <w:rFonts w:eastAsiaTheme="minorHAnsi"/>
          <w:lang w:eastAsia="en-US"/>
        </w:rPr>
      </w:pPr>
      <w:r>
        <w:rPr>
          <w:rFonts w:eastAsiaTheme="minorHAnsi"/>
          <w:lang w:eastAsia="en-US"/>
        </w:rPr>
        <w:t xml:space="preserve">                                                                           </w:t>
      </w:r>
    </w:p>
    <w:p w:rsidR="00FE4F11" w:rsidRDefault="00FE4F11" w:rsidP="00FE4F11">
      <w:pPr>
        <w:rPr>
          <w:rFonts w:eastAsiaTheme="minorHAnsi"/>
          <w:lang w:eastAsia="en-US"/>
        </w:rPr>
      </w:pPr>
      <w:r>
        <w:rPr>
          <w:rFonts w:eastAsiaTheme="minorHAnsi"/>
          <w:lang w:eastAsia="en-US"/>
        </w:rPr>
        <w:lastRenderedPageBreak/>
        <w:t xml:space="preserve">                                                                                  </w:t>
      </w:r>
    </w:p>
    <w:p w:rsidR="00FE4F11" w:rsidRDefault="00FE4F11" w:rsidP="00FE4F11">
      <w:pPr>
        <w:rPr>
          <w:rFonts w:eastAsia="Times New Roman"/>
          <w:b/>
        </w:rPr>
      </w:pPr>
      <w:r>
        <w:rPr>
          <w:rFonts w:eastAsiaTheme="minorHAnsi"/>
          <w:lang w:eastAsia="en-US"/>
        </w:rPr>
        <w:t xml:space="preserve">                                                                             </w:t>
      </w:r>
      <w:r>
        <w:rPr>
          <w:b/>
        </w:rPr>
        <w:t>2.9.6. Уровень развития потребительского рынка</w:t>
      </w:r>
    </w:p>
    <w:p w:rsidR="00FE4F11" w:rsidRDefault="00FE4F11" w:rsidP="00FE4F11">
      <w:pPr>
        <w:ind w:firstLine="720"/>
        <w:jc w:val="center"/>
        <w:rPr>
          <w:b/>
        </w:rPr>
      </w:pPr>
    </w:p>
    <w:p w:rsidR="00FE4F11" w:rsidRDefault="00FE4F11" w:rsidP="00FE4F11">
      <w:pPr>
        <w:pStyle w:val="a9"/>
        <w:spacing w:before="0" w:beforeAutospacing="0" w:after="0" w:afterAutospacing="0"/>
        <w:ind w:firstLine="709"/>
        <w:jc w:val="both"/>
      </w:pPr>
      <w:r>
        <w:t>Потребительский рынок занимает одно из значимых  сегментов жизнеобеспечения сельского поселения «сельсовет «</w:t>
      </w:r>
      <w:proofErr w:type="spellStart"/>
      <w:r>
        <w:t>Алкадарский</w:t>
      </w:r>
      <w:proofErr w:type="spellEnd"/>
      <w:r>
        <w:t>» услугами торговли, общественного питания и  бытового обслуживания, способствует экономическому росту и росту занятости населения, развитию малого и среднего предпринимательства, оказывает  существенный вклад в бюджет сельского поселения «сельсовет «</w:t>
      </w:r>
      <w:proofErr w:type="spellStart"/>
      <w:r>
        <w:t>Алкадарский</w:t>
      </w:r>
      <w:proofErr w:type="spellEnd"/>
      <w:r>
        <w:t>». </w:t>
      </w:r>
    </w:p>
    <w:p w:rsidR="00FE4F11" w:rsidRDefault="00FE4F11" w:rsidP="00FE4F11">
      <w:pPr>
        <w:pStyle w:val="a9"/>
        <w:spacing w:before="0" w:beforeAutospacing="0" w:after="0" w:afterAutospacing="0"/>
        <w:ind w:firstLine="709"/>
        <w:jc w:val="both"/>
      </w:pPr>
      <w:r>
        <w:t>Потребительский рынок находится в непосредственной зависимости от других рынков, влияет на денежные доходы, платежеспособность населения, регулирует товарно-денежные отношения и поэтому создание условий эффективного развития потребительского рынка является одной из важнейших составляющих экономической политики поселения.</w:t>
      </w:r>
    </w:p>
    <w:p w:rsidR="00FE4F11" w:rsidRDefault="00FE4F11" w:rsidP="00FE4F11">
      <w:pPr>
        <w:pStyle w:val="a9"/>
        <w:spacing w:before="0" w:beforeAutospacing="0" w:after="0" w:afterAutospacing="0"/>
        <w:ind w:firstLine="709"/>
        <w:jc w:val="both"/>
      </w:pPr>
      <w:r>
        <w:t> В  сельском поселении «сельсовет «</w:t>
      </w:r>
      <w:proofErr w:type="spellStart"/>
      <w:r>
        <w:t>Алкадарский</w:t>
      </w:r>
      <w:proofErr w:type="spellEnd"/>
      <w:r>
        <w:t>» сформирована достаточно развитая инфраструктура потребительского рынка, которая характеризуется стабильностью, обеспечивает территориальную доступность и бесперебойное снабжение населения продовольствием, товарами и услугами первой необходимости. </w:t>
      </w:r>
    </w:p>
    <w:p w:rsidR="00FE4F11" w:rsidRDefault="00FE4F11" w:rsidP="00FE4F11">
      <w:pPr>
        <w:pStyle w:val="a9"/>
        <w:spacing w:before="0" w:beforeAutospacing="0" w:after="0" w:afterAutospacing="0"/>
        <w:ind w:firstLine="709"/>
      </w:pPr>
      <w:r>
        <w:t>По состоянию на 01.01.2021 общее количество объектов потребительского рынка в поселении составляет 22 единиц, в том числе:</w:t>
      </w:r>
      <w:r>
        <w:br/>
        <w:t xml:space="preserve">            - 19 объектов розничной торговли; </w:t>
      </w:r>
      <w:r>
        <w:br/>
        <w:t xml:space="preserve">            - 3 объе</w:t>
      </w:r>
      <w:proofErr w:type="gramStart"/>
      <w:r>
        <w:t>кт в сф</w:t>
      </w:r>
      <w:proofErr w:type="gramEnd"/>
      <w:r>
        <w:t>ере бытовых услуг.</w:t>
      </w:r>
    </w:p>
    <w:p w:rsidR="00FE4F11" w:rsidRDefault="00FE4F11" w:rsidP="00FE4F11">
      <w:pPr>
        <w:pStyle w:val="a9"/>
        <w:spacing w:before="0" w:beforeAutospacing="0" w:after="0" w:afterAutospacing="0"/>
        <w:ind w:firstLine="709"/>
        <w:jc w:val="both"/>
      </w:pPr>
      <w:r>
        <w:t xml:space="preserve">В населенных пунктах </w:t>
      </w:r>
      <w:proofErr w:type="spellStart"/>
      <w:r>
        <w:t>с</w:t>
      </w:r>
      <w:proofErr w:type="gramStart"/>
      <w:r>
        <w:t>.А</w:t>
      </w:r>
      <w:proofErr w:type="gramEnd"/>
      <w:r>
        <w:t>лкадар</w:t>
      </w:r>
      <w:proofErr w:type="spellEnd"/>
      <w:r>
        <w:t xml:space="preserve"> и </w:t>
      </w:r>
      <w:proofErr w:type="spellStart"/>
      <w:r>
        <w:t>с.Сардаркент</w:t>
      </w:r>
      <w:proofErr w:type="spellEnd"/>
      <w:r>
        <w:t xml:space="preserve"> функционируют стационарные магазины продовольственных товаров в непосредственной близости к потребителю, в пределах «шаговой» доступности.</w:t>
      </w:r>
    </w:p>
    <w:p w:rsidR="00FE4F11" w:rsidRDefault="00FE4F11" w:rsidP="00FE4F11">
      <w:pPr>
        <w:ind w:firstLine="720"/>
        <w:jc w:val="center"/>
        <w:rPr>
          <w:b/>
        </w:rPr>
      </w:pPr>
    </w:p>
    <w:p w:rsidR="00FE4F11" w:rsidRDefault="00FE4F11" w:rsidP="00FE4F11">
      <w:pPr>
        <w:rPr>
          <w:b/>
        </w:rPr>
      </w:pPr>
      <w:r>
        <w:rPr>
          <w:b/>
        </w:rPr>
        <w:t xml:space="preserve">                                                                     2.10. Уровень развития жилищно-коммунального хозяйства</w:t>
      </w:r>
    </w:p>
    <w:p w:rsidR="00FE4F11" w:rsidRDefault="00FE4F11" w:rsidP="00FE4F11">
      <w:pPr>
        <w:pStyle w:val="ConsPlusNormal"/>
        <w:widowControl/>
        <w:ind w:firstLine="567"/>
        <w:jc w:val="both"/>
        <w:rPr>
          <w:szCs w:val="24"/>
        </w:rPr>
      </w:pPr>
    </w:p>
    <w:p w:rsidR="00FE4F11" w:rsidRDefault="00FE4F11" w:rsidP="00FE4F11">
      <w:pPr>
        <w:pStyle w:val="ConsPlusNormal"/>
        <w:widowControl/>
        <w:ind w:firstLine="709"/>
        <w:jc w:val="both"/>
        <w:rPr>
          <w:szCs w:val="24"/>
        </w:rPr>
      </w:pPr>
      <w:r>
        <w:rPr>
          <w:szCs w:val="24"/>
        </w:rPr>
        <w:t>Общая площадь жилищного фонда сельского поселения «сельсовет «</w:t>
      </w:r>
      <w:proofErr w:type="spellStart"/>
      <w:r>
        <w:rPr>
          <w:szCs w:val="24"/>
        </w:rPr>
        <w:t>Алкадарский</w:t>
      </w:r>
      <w:proofErr w:type="spellEnd"/>
      <w:r>
        <w:rPr>
          <w:szCs w:val="24"/>
        </w:rPr>
        <w:t>» составляет 2134,0 тыс. кв. метра, из них жилищный фонд в частной собственности составляет 2100,0 тыс. кв. метров, в муниципальной собственности 0,5 тыс. кв. метров.</w:t>
      </w:r>
    </w:p>
    <w:p w:rsidR="00FE4F11" w:rsidRDefault="00FE4F11" w:rsidP="00FE4F11">
      <w:pPr>
        <w:pStyle w:val="ConsPlusNormal"/>
        <w:widowControl/>
        <w:ind w:firstLine="709"/>
        <w:jc w:val="both"/>
        <w:rPr>
          <w:szCs w:val="24"/>
        </w:rPr>
      </w:pPr>
      <w:r>
        <w:rPr>
          <w:szCs w:val="24"/>
        </w:rPr>
        <w:t>Состояние жилищно-коммунального хозяйства в значительной степени влияет на качество жизни населения, как с точки зрения расходов, так и с точки зрения комфортного проживания.</w:t>
      </w:r>
    </w:p>
    <w:p w:rsidR="00FE4F11" w:rsidRDefault="00FE4F11" w:rsidP="00FE4F11">
      <w:pPr>
        <w:spacing w:line="276" w:lineRule="auto"/>
        <w:ind w:firstLine="709"/>
        <w:jc w:val="both"/>
      </w:pPr>
      <w:r>
        <w:t>Приоритетными источниками системы водоснабжения сельского поселения «сельсовет «</w:t>
      </w:r>
      <w:proofErr w:type="spellStart"/>
      <w:r>
        <w:t>Алкадарский</w:t>
      </w:r>
      <w:proofErr w:type="spellEnd"/>
      <w:r>
        <w:t xml:space="preserve">» являются подземные воды. Население снабжается водой из  водозаборных скважин. </w:t>
      </w:r>
      <w:r>
        <w:rPr>
          <w:szCs w:val="20"/>
        </w:rPr>
        <w:t xml:space="preserve">На территории </w:t>
      </w:r>
      <w:r>
        <w:t>поселения</w:t>
      </w:r>
      <w:r>
        <w:rPr>
          <w:szCs w:val="20"/>
        </w:rPr>
        <w:t xml:space="preserve"> централизованная система водоотведения отсутствует. В населенных пунктах отвод сточных вод осуществляется в выгребные ямы, надворные туалеты с последующим сбросом на рельеф.</w:t>
      </w:r>
      <w:r>
        <w:t xml:space="preserve"> </w:t>
      </w:r>
      <w:r>
        <w:rPr>
          <w:szCs w:val="20"/>
        </w:rPr>
        <w:t>Теплоснабжение малоэтажной и индивидуальной жилой застройки, а также объектов общественно-делового назначения в основном  автономное водяное. Топливом являются и электричество.</w:t>
      </w:r>
      <w:r>
        <w:t xml:space="preserve"> Система электроснабжения территории централизованная. Источником централизованного электроснабжения является подстанция  расположенная на территории </w:t>
      </w:r>
      <w:proofErr w:type="spellStart"/>
      <w:r>
        <w:t>с</w:t>
      </w:r>
      <w:proofErr w:type="gramStart"/>
      <w:r>
        <w:t>.С</w:t>
      </w:r>
      <w:proofErr w:type="gramEnd"/>
      <w:r>
        <w:t>ардаркент</w:t>
      </w:r>
      <w:proofErr w:type="spellEnd"/>
      <w:r>
        <w:t>.</w:t>
      </w:r>
    </w:p>
    <w:p w:rsidR="00FE4F11" w:rsidRDefault="00FE4F11" w:rsidP="00FE4F11">
      <w:pPr>
        <w:jc w:val="both"/>
      </w:pPr>
    </w:p>
    <w:p w:rsidR="00FE4F11" w:rsidRDefault="00FE4F11" w:rsidP="00FE4F11">
      <w:pPr>
        <w:ind w:firstLine="720"/>
        <w:jc w:val="center"/>
        <w:rPr>
          <w:b/>
        </w:rPr>
      </w:pPr>
    </w:p>
    <w:p w:rsidR="00FE4F11" w:rsidRDefault="00FE4F11" w:rsidP="00FE4F11">
      <w:pPr>
        <w:rPr>
          <w:b/>
        </w:rPr>
      </w:pPr>
      <w:r>
        <w:rPr>
          <w:b/>
        </w:rPr>
        <w:t xml:space="preserve">                                                                                2.11. Оценка состояния окружающей среды</w:t>
      </w:r>
    </w:p>
    <w:p w:rsidR="00FE4F11" w:rsidRDefault="00FE4F11" w:rsidP="00FE4F11">
      <w:pPr>
        <w:ind w:firstLine="720"/>
        <w:jc w:val="center"/>
        <w:rPr>
          <w:b/>
        </w:rPr>
      </w:pPr>
    </w:p>
    <w:p w:rsidR="00FE4F11" w:rsidRDefault="00FE4F11" w:rsidP="00FE4F11">
      <w:pPr>
        <w:pStyle w:val="af5"/>
        <w:spacing w:before="0" w:after="0"/>
        <w:ind w:firstLine="709"/>
      </w:pPr>
      <w:r>
        <w:t xml:space="preserve">Состояние воздушного бассейна является одним из основных экологических факторов, определяющих экологическую ситуацию и условия проживания населения. </w:t>
      </w:r>
    </w:p>
    <w:p w:rsidR="00FE4F11" w:rsidRDefault="00FE4F11" w:rsidP="00FE4F11">
      <w:pPr>
        <w:pStyle w:val="af5"/>
        <w:spacing w:before="0" w:after="0"/>
        <w:ind w:firstLine="709"/>
      </w:pPr>
      <w:r>
        <w:t>Потенциальными загрязнителями атмосферного воздуха являются стационарные источники, расположенные на территории поселения (источники теплоснабжения, объекты транспортной инфраструктуры, объекты производственной инфраструктуры (ООО «</w:t>
      </w:r>
      <w:proofErr w:type="spellStart"/>
      <w:r>
        <w:t>Алкадар</w:t>
      </w:r>
      <w:proofErr w:type="spellEnd"/>
      <w:r>
        <w:t xml:space="preserve">» </w:t>
      </w:r>
      <w:proofErr w:type="gramStart"/>
      <w:r>
        <w:t>-п</w:t>
      </w:r>
      <w:proofErr w:type="gramEnd"/>
      <w:r>
        <w:t xml:space="preserve">роизводство бетона). </w:t>
      </w:r>
    </w:p>
    <w:p w:rsidR="00FE4F11" w:rsidRDefault="00FE4F11" w:rsidP="00FE4F11">
      <w:pPr>
        <w:pStyle w:val="af5"/>
        <w:spacing w:before="0" w:after="0"/>
        <w:ind w:firstLine="709"/>
      </w:pPr>
      <w:r>
        <w:t xml:space="preserve">Из динамических источников загрязнения автотранспорт является одним из крупных загрязнителей атмосферного воздуха, выбросы от которого содержат окись углерода, окись азота, углеводороды и др. </w:t>
      </w:r>
    </w:p>
    <w:p w:rsidR="00FE4F11" w:rsidRDefault="00FE4F11" w:rsidP="00FE4F11">
      <w:pPr>
        <w:pStyle w:val="af5"/>
        <w:spacing w:before="0" w:after="0"/>
        <w:ind w:firstLine="709"/>
        <w:rPr>
          <w:rFonts w:eastAsia="TimesNewRomanPSMT"/>
        </w:rPr>
      </w:pPr>
      <w:r>
        <w:lastRenderedPageBreak/>
        <w:t xml:space="preserve">Воздействие транспорта на окружающую среду многообразно и проявляется, прежде всего, в постоянном загрязнении атмосферного воздуха и почв токсичными веществами отработавших газов транспортных двигателей. </w:t>
      </w:r>
      <w:r>
        <w:rPr>
          <w:rFonts w:eastAsia="TimesNewRomanPSMT"/>
        </w:rPr>
        <w:t xml:space="preserve">Основную долю выбросов от автотранспорта составляют оксиды углерода и азота, углеводороды, сажа, соединения свинца. </w:t>
      </w:r>
    </w:p>
    <w:p w:rsidR="00FE4F11" w:rsidRDefault="00FE4F11" w:rsidP="00FE4F11">
      <w:pPr>
        <w:pStyle w:val="af5"/>
        <w:spacing w:before="0" w:after="0"/>
        <w:ind w:firstLine="709"/>
        <w:rPr>
          <w:rFonts w:eastAsia="Times New Roman"/>
        </w:rPr>
      </w:pPr>
      <w:r>
        <w:t>Экологическое состояние почвы определяется уровнем загрязненности и характером нарушения почвенного покрова.</w:t>
      </w:r>
    </w:p>
    <w:p w:rsidR="00FE4F11" w:rsidRDefault="00FE4F11" w:rsidP="00FE4F11">
      <w:pPr>
        <w:pStyle w:val="af5"/>
        <w:spacing w:before="0" w:after="0"/>
        <w:ind w:firstLine="709"/>
      </w:pPr>
      <w:r>
        <w:t xml:space="preserve">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w:t>
      </w:r>
    </w:p>
    <w:p w:rsidR="00FE4F11" w:rsidRDefault="00FE4F11" w:rsidP="00FE4F11">
      <w:pPr>
        <w:ind w:firstLine="720"/>
        <w:jc w:val="center"/>
        <w:rPr>
          <w:b/>
        </w:rPr>
      </w:pPr>
    </w:p>
    <w:p w:rsidR="00FE4F11" w:rsidRDefault="00FE4F11" w:rsidP="00FE4F11">
      <w:pPr>
        <w:ind w:firstLine="720"/>
        <w:jc w:val="center"/>
        <w:rPr>
          <w:b/>
        </w:rPr>
      </w:pPr>
    </w:p>
    <w:p w:rsidR="00FE4F11" w:rsidRDefault="00FE4F11" w:rsidP="00FE4F11">
      <w:pPr>
        <w:rPr>
          <w:b/>
        </w:rPr>
      </w:pPr>
      <w:r>
        <w:rPr>
          <w:b/>
        </w:rPr>
        <w:t xml:space="preserve">                            2.12.Оценка текущих инвестиций в развитие экономики и социальной сферы муниципального образования</w:t>
      </w:r>
    </w:p>
    <w:p w:rsidR="00FE4F11" w:rsidRDefault="00FE4F11" w:rsidP="00FE4F11">
      <w:pPr>
        <w:ind w:firstLine="720"/>
        <w:jc w:val="center"/>
        <w:rPr>
          <w:b/>
        </w:rPr>
      </w:pPr>
    </w:p>
    <w:p w:rsidR="00FE4F11" w:rsidRDefault="00FE4F11" w:rsidP="00FE4F11">
      <w:pPr>
        <w:pStyle w:val="a9"/>
        <w:rPr>
          <w:rFonts w:cs="Arial"/>
          <w:color w:val="000000"/>
          <w:szCs w:val="20"/>
        </w:rPr>
      </w:pPr>
      <w:r>
        <w:t>На территории Сельского поселения «сельсовет «</w:t>
      </w:r>
      <w:proofErr w:type="spellStart"/>
      <w:r>
        <w:t>Алкадарский</w:t>
      </w:r>
      <w:proofErr w:type="spellEnd"/>
      <w:r>
        <w:t>» нет промышленных  предприятий и крупных фермерских хозяйств, поэтому поступления инвестиций в экономику и социальную сферу нет.</w:t>
      </w:r>
      <w:r>
        <w:rPr>
          <w:rFonts w:cs="Arial"/>
          <w:color w:val="000000"/>
          <w:szCs w:val="20"/>
        </w:rPr>
        <w:t xml:space="preserve"> Для экономики поселения в основном  характерно  сельское  хозяйство.  </w:t>
      </w:r>
      <w:r>
        <w:rPr>
          <w:szCs w:val="28"/>
        </w:rPr>
        <w:t xml:space="preserve">На территории администрации осуществляют деятельность </w:t>
      </w:r>
    </w:p>
    <w:p w:rsidR="00FE4F11" w:rsidRDefault="00FE4F11" w:rsidP="00FE4F11">
      <w:pPr>
        <w:rPr>
          <w:rFonts w:cs="Times New Roman"/>
          <w:color w:val="auto"/>
          <w:szCs w:val="28"/>
        </w:rPr>
      </w:pPr>
      <w:r>
        <w:rPr>
          <w:szCs w:val="28"/>
        </w:rPr>
        <w:t>3 объекта промышленности (</w:t>
      </w:r>
      <w:proofErr w:type="gramStart"/>
      <w:r>
        <w:rPr>
          <w:szCs w:val="28"/>
        </w:rPr>
        <w:t>средних</w:t>
      </w:r>
      <w:proofErr w:type="gramEnd"/>
      <w:r>
        <w:rPr>
          <w:szCs w:val="28"/>
        </w:rPr>
        <w:t xml:space="preserve">), </w:t>
      </w:r>
    </w:p>
    <w:p w:rsidR="00FE4F11" w:rsidRDefault="00FE4F11" w:rsidP="00FE4F11">
      <w:pPr>
        <w:ind w:firstLine="708"/>
        <w:rPr>
          <w:szCs w:val="28"/>
        </w:rPr>
      </w:pPr>
      <w:r>
        <w:rPr>
          <w:szCs w:val="28"/>
        </w:rPr>
        <w:t xml:space="preserve">Арендаторов-112. </w:t>
      </w:r>
    </w:p>
    <w:p w:rsidR="00FE4F11" w:rsidRDefault="00FE4F11" w:rsidP="00FE4F11">
      <w:pPr>
        <w:rPr>
          <w:szCs w:val="28"/>
        </w:rPr>
      </w:pPr>
      <w:r>
        <w:rPr>
          <w:szCs w:val="28"/>
        </w:rPr>
        <w:t xml:space="preserve">           ЛПХ -70, </w:t>
      </w:r>
    </w:p>
    <w:p w:rsidR="00FE4F11" w:rsidRDefault="00FE4F11" w:rsidP="00FE4F11">
      <w:pPr>
        <w:ind w:firstLine="708"/>
        <w:rPr>
          <w:szCs w:val="28"/>
        </w:rPr>
      </w:pPr>
    </w:p>
    <w:p w:rsidR="00FE4F11" w:rsidRDefault="00FE4F11" w:rsidP="00FE4F11">
      <w:pPr>
        <w:ind w:firstLine="708"/>
        <w:rPr>
          <w:szCs w:val="28"/>
        </w:rPr>
      </w:pPr>
      <w:r>
        <w:rPr>
          <w:szCs w:val="28"/>
        </w:rPr>
        <w:t xml:space="preserve">В сельском хозяйстве имеются возможности для увеличения производства  сельскохозяйственной продукции с  её переработкой на промышленных предприятиях. </w:t>
      </w:r>
    </w:p>
    <w:p w:rsidR="00FE4F11" w:rsidRDefault="00FE4F11" w:rsidP="00FE4F11">
      <w:pPr>
        <w:jc w:val="both"/>
        <w:rPr>
          <w:szCs w:val="28"/>
        </w:rPr>
      </w:pPr>
      <w:r>
        <w:rPr>
          <w:szCs w:val="28"/>
        </w:rPr>
        <w:t>Сельское хозяйство развивается в основном за счет  внебюджетных источников и средств  населения. Более 90% продукции производится арендаторами и личными подсобными хозяйствами.</w:t>
      </w:r>
    </w:p>
    <w:p w:rsidR="00FE4F11" w:rsidRDefault="00FE4F11" w:rsidP="00FE4F11">
      <w:pPr>
        <w:pStyle w:val="ab"/>
        <w:jc w:val="both"/>
        <w:rPr>
          <w:rFonts w:ascii="Times New Roman" w:hAnsi="Times New Roman"/>
          <w:sz w:val="24"/>
          <w:szCs w:val="24"/>
        </w:rPr>
      </w:pPr>
      <w:r>
        <w:rPr>
          <w:rFonts w:ascii="Times New Roman" w:hAnsi="Times New Roman"/>
          <w:sz w:val="24"/>
          <w:szCs w:val="24"/>
        </w:rPr>
        <w:t>Причины, сдерживающие развитие личных подсобных хозяйств, следующие:</w:t>
      </w:r>
    </w:p>
    <w:p w:rsidR="00FE4F11" w:rsidRDefault="00FE4F11" w:rsidP="00FE4F11">
      <w:pPr>
        <w:pStyle w:val="ab"/>
        <w:jc w:val="both"/>
        <w:rPr>
          <w:rFonts w:ascii="Times New Roman" w:hAnsi="Times New Roman"/>
          <w:sz w:val="24"/>
          <w:szCs w:val="24"/>
        </w:rPr>
      </w:pPr>
    </w:p>
    <w:p w:rsidR="00FE4F11" w:rsidRDefault="00FE4F11" w:rsidP="00FE4F11">
      <w:pPr>
        <w:pStyle w:val="ab"/>
        <w:jc w:val="both"/>
        <w:rPr>
          <w:rFonts w:ascii="Times New Roman" w:hAnsi="Times New Roman"/>
          <w:sz w:val="24"/>
          <w:szCs w:val="24"/>
        </w:rPr>
      </w:pPr>
      <w:r>
        <w:rPr>
          <w:rFonts w:ascii="Times New Roman" w:hAnsi="Times New Roman"/>
          <w:sz w:val="24"/>
          <w:szCs w:val="24"/>
          <w:u w:val="single"/>
        </w:rPr>
        <w:t xml:space="preserve">Проблемы: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1) владельцы ЛПХ, предприниматели испытывают острый дефицит финансово-кредитных ресурсов в силу недостаточной государственной поддержки этого сектора экономики; </w:t>
      </w:r>
    </w:p>
    <w:p w:rsidR="00FE4F11" w:rsidRDefault="00FE4F11" w:rsidP="00FE4F11">
      <w:pPr>
        <w:pStyle w:val="ab"/>
        <w:rPr>
          <w:rFonts w:ascii="Times New Roman" w:hAnsi="Times New Roman"/>
          <w:sz w:val="24"/>
          <w:szCs w:val="24"/>
        </w:rPr>
      </w:pPr>
      <w:r>
        <w:rPr>
          <w:rFonts w:ascii="Times New Roman" w:hAnsi="Times New Roman"/>
          <w:sz w:val="24"/>
          <w:szCs w:val="24"/>
        </w:rPr>
        <w:t xml:space="preserve">2) не налажена эффективная система сбыта продукции, материально-технического и производственного обслуживания арендаторов и ЛПХ, других малых форм хозяйствования.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В поселении и в районе не производятся централизованные муниципальные закупки в хозяйствах молока,  овощей и других сельскохозяйственных продуктов. Владельцы ЛПХ вынуждены реализовывать продукцию самостоятельно или продавать частным перекупщикам и заготовителям.  Отсутствие кооперативов по закупке продукции тормозит как увеличению численности поголовья скота, так и увеличению земельных площадей под  садоводство, овощеводство;</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4) низкий уровень заработной платы в отрасли, и отток </w:t>
      </w:r>
      <w:proofErr w:type="gramStart"/>
      <w:r>
        <w:rPr>
          <w:rFonts w:ascii="Times New Roman" w:hAnsi="Times New Roman"/>
          <w:sz w:val="24"/>
          <w:szCs w:val="24"/>
        </w:rPr>
        <w:t>работающих</w:t>
      </w:r>
      <w:proofErr w:type="gramEnd"/>
      <w:r>
        <w:rPr>
          <w:rFonts w:ascii="Times New Roman" w:hAnsi="Times New Roman"/>
          <w:sz w:val="24"/>
          <w:szCs w:val="24"/>
        </w:rPr>
        <w:t xml:space="preserve"> в другие отрасли производства и в социальную сферу;</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Самостоятельно решить проблемы, с которыми сталкиваются </w:t>
      </w:r>
      <w:r>
        <w:rPr>
          <w:rFonts w:ascii="Times New Roman" w:hAnsi="Times New Roman"/>
          <w:sz w:val="24"/>
          <w:szCs w:val="24"/>
          <w:shd w:val="clear" w:color="auto" w:fill="FFFFFF"/>
        </w:rPr>
        <w:t xml:space="preserve">жители сельского поселения  </w:t>
      </w:r>
      <w:r>
        <w:rPr>
          <w:rFonts w:ascii="Times New Roman" w:hAnsi="Times New Roman"/>
          <w:sz w:val="24"/>
          <w:szCs w:val="24"/>
        </w:rPr>
        <w:t xml:space="preserve"> при ведении личных подсобных хозяйств достаточно трудно.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     - Существенной причиной, сдерживающей рост численности поголовья скота у населения, является – старение населения. Предприятия, сегодня работают в условиях рынка и  не  имеют достаточных ресурсов, чтобы оказывать гражданам  помощь в необходимых объемах, в заготовке кормов.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       Способствуя и регулируя процесс развития ЛПХ в поселении можно решать эту проблему.</w:t>
      </w:r>
    </w:p>
    <w:p w:rsidR="00FE4F11" w:rsidRDefault="00FE4F11" w:rsidP="00FE4F11">
      <w:pPr>
        <w:pStyle w:val="ab"/>
        <w:jc w:val="both"/>
        <w:rPr>
          <w:rFonts w:ascii="Times New Roman" w:hAnsi="Times New Roman"/>
          <w:sz w:val="24"/>
          <w:szCs w:val="24"/>
        </w:rPr>
      </w:pPr>
      <w:r>
        <w:rPr>
          <w:rFonts w:ascii="Times New Roman" w:hAnsi="Times New Roman"/>
          <w:sz w:val="24"/>
          <w:szCs w:val="24"/>
        </w:rPr>
        <w:t>Развитие животноводства и огородничества, как одно из  направлений развития ЛПХ.</w:t>
      </w:r>
    </w:p>
    <w:p w:rsidR="00FE4F11" w:rsidRDefault="00FE4F11" w:rsidP="00FE4F11">
      <w:pPr>
        <w:pStyle w:val="ab"/>
        <w:jc w:val="both"/>
        <w:rPr>
          <w:rFonts w:ascii="Times New Roman" w:hAnsi="Times New Roman"/>
          <w:sz w:val="24"/>
          <w:szCs w:val="24"/>
        </w:rPr>
      </w:pPr>
      <w:r>
        <w:rPr>
          <w:rFonts w:ascii="Times New Roman" w:hAnsi="Times New Roman"/>
          <w:sz w:val="24"/>
          <w:szCs w:val="24"/>
        </w:rPr>
        <w:lastRenderedPageBreak/>
        <w:t xml:space="preserve">Производство продукции  животноводства  в  личных подсобных хозяйствах является приоритетным направлением в решении главного вопроса - </w:t>
      </w:r>
      <w:proofErr w:type="spellStart"/>
      <w:r>
        <w:rPr>
          <w:rFonts w:ascii="Times New Roman" w:hAnsi="Times New Roman"/>
          <w:sz w:val="24"/>
          <w:szCs w:val="24"/>
        </w:rPr>
        <w:t>самозанятость</w:t>
      </w:r>
      <w:proofErr w:type="spellEnd"/>
      <w:r>
        <w:rPr>
          <w:rFonts w:ascii="Times New Roman" w:hAnsi="Times New Roman"/>
          <w:sz w:val="24"/>
          <w:szCs w:val="24"/>
        </w:rPr>
        <w:t xml:space="preserve"> населения.</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Эту проблему,  возможно,  решить следующим путем: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        -увеличения продажи  населению  молодняка  крупного и мелкого  рогатого скота сельскохозяйственными предприятиями;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       - увеличения продажи населению птицы различных видов  и  пород через близлежащие  птицеводческие предприятия;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        Для повышения  племенной  ценности молодняка крупнорогатого скота, находящегося в личных подсобных хозяйствах, и экономической эффективности производства животноводческой продукции необходимо: </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 обеспечить  высокий уровень ветеринарного   обслуживания   в  личных подсобных    хозяйствах;</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 необходимо  всячески поддерживать инициативу граждан,  которые сегодня оказывают услуги по заготовке кормов, вспашке огородов, сбору молока;</w:t>
      </w:r>
    </w:p>
    <w:p w:rsidR="00FE4F11" w:rsidRDefault="00FE4F11" w:rsidP="00FE4F11">
      <w:pPr>
        <w:pStyle w:val="ab"/>
        <w:jc w:val="both"/>
        <w:rPr>
          <w:rFonts w:ascii="Times New Roman" w:hAnsi="Times New Roman"/>
          <w:sz w:val="24"/>
          <w:szCs w:val="24"/>
        </w:rPr>
      </w:pPr>
      <w:r>
        <w:rPr>
          <w:rFonts w:ascii="Times New Roman" w:hAnsi="Times New Roman"/>
          <w:sz w:val="24"/>
          <w:szCs w:val="24"/>
        </w:rPr>
        <w:t xml:space="preserve">       - создавать условия для создания и развития </w:t>
      </w:r>
      <w:proofErr w:type="spellStart"/>
      <w:r>
        <w:rPr>
          <w:rFonts w:ascii="Times New Roman" w:hAnsi="Times New Roman"/>
          <w:sz w:val="24"/>
          <w:szCs w:val="24"/>
        </w:rPr>
        <w:t>потребительско</w:t>
      </w:r>
      <w:proofErr w:type="spellEnd"/>
      <w:r>
        <w:rPr>
          <w:rFonts w:ascii="Times New Roman" w:hAnsi="Times New Roman"/>
          <w:sz w:val="24"/>
          <w:szCs w:val="24"/>
        </w:rPr>
        <w:t xml:space="preserve"> - сбытовых кооперативов на территории   поселения.</w:t>
      </w:r>
    </w:p>
    <w:p w:rsidR="00FE4F11" w:rsidRDefault="00FE4F11" w:rsidP="00FE4F11">
      <w:pPr>
        <w:ind w:firstLine="720"/>
        <w:jc w:val="both"/>
        <w:rPr>
          <w:rFonts w:ascii="Times New Roman" w:hAnsi="Times New Roman"/>
        </w:rPr>
      </w:pPr>
    </w:p>
    <w:p w:rsidR="00FE4F11" w:rsidRDefault="00FE4F11" w:rsidP="00FE4F11">
      <w:pPr>
        <w:spacing w:before="120"/>
        <w:rPr>
          <w:b/>
        </w:rPr>
      </w:pPr>
      <w:r>
        <w:rPr>
          <w:b/>
        </w:rPr>
        <w:t xml:space="preserve">                                                II</w:t>
      </w:r>
      <w:r>
        <w:rPr>
          <w:b/>
          <w:lang w:val="en-US"/>
        </w:rPr>
        <w:t>I</w:t>
      </w:r>
      <w:r>
        <w:rPr>
          <w:b/>
        </w:rPr>
        <w:t>.</w:t>
      </w:r>
      <w:r>
        <w:rPr>
          <w:b/>
        </w:rPr>
        <w:tab/>
        <w:t>Основные проблемы социально-экономического развития муниципального образования</w:t>
      </w:r>
    </w:p>
    <w:p w:rsidR="00FE4F11" w:rsidRDefault="00FE4F11" w:rsidP="00FE4F11">
      <w:pPr>
        <w:ind w:firstLine="720"/>
        <w:jc w:val="center"/>
        <w:rPr>
          <w:b/>
        </w:rPr>
      </w:pPr>
    </w:p>
    <w:p w:rsidR="00FE4F11" w:rsidRDefault="00FE4F11" w:rsidP="00FE4F11">
      <w:pPr>
        <w:pStyle w:val="a9"/>
        <w:spacing w:before="0" w:beforeAutospacing="0" w:after="0" w:afterAutospacing="0"/>
        <w:ind w:firstLine="709"/>
        <w:jc w:val="both"/>
      </w:pPr>
      <w:r>
        <w:t>Для выполнения приоритетных задач и направлений социально-экономического развития сельского поселения необходимо формирование и исполнение соответствующих муниципальных планов и программ. На их основе должны осуществляться расходы из местного бюджета и вся экономическая деятельность Администрации сельского поселения «сельсовет «</w:t>
      </w:r>
      <w:proofErr w:type="spellStart"/>
      <w:r>
        <w:t>Алкадарский</w:t>
      </w:r>
      <w:proofErr w:type="spellEnd"/>
      <w:r>
        <w:t>» (далее - Администрация).</w:t>
      </w:r>
    </w:p>
    <w:p w:rsidR="00FE4F11" w:rsidRDefault="00FE4F11" w:rsidP="00FE4F11">
      <w:pPr>
        <w:pStyle w:val="a9"/>
        <w:spacing w:before="0" w:beforeAutospacing="0" w:after="0" w:afterAutospacing="0"/>
        <w:ind w:firstLine="709"/>
        <w:jc w:val="both"/>
      </w:pPr>
      <w:r>
        <w:t>Вместе с тем, в настоящее время у Администрации не хватает финансовых ресурсов для формирования и реализации муниципальных планов и программ социально-экономического развития, осуществления капитальных вложений и бюджетных инвестиций в развитие экономики территории. В условиях муниципальной реформы недостаточность доходных источников местного бюджета не позволяет Администрации обеспечивать полное и качественное исполнение своих полномочий.</w:t>
      </w:r>
    </w:p>
    <w:p w:rsidR="00FE4F11" w:rsidRDefault="00FE4F11" w:rsidP="00FE4F11">
      <w:pPr>
        <w:pStyle w:val="a9"/>
        <w:spacing w:before="0" w:beforeAutospacing="0" w:after="0" w:afterAutospacing="0"/>
        <w:ind w:firstLine="709"/>
        <w:jc w:val="both"/>
      </w:pPr>
      <w:r>
        <w:t>В первую очередь, это связано с тем, что размер финансовых ресурсов, необходимый для исполнения расходных обязательств Администрации, был определен на уровне ниже их реальных потребностей. Одной из основных причин ухудшения финансового положения поселения стало закрепление за Администрацией дополнительных вопросов местного значения без передачи местным бюджетам соответствующих доходных источников.</w:t>
      </w:r>
    </w:p>
    <w:p w:rsidR="00FE4F11" w:rsidRDefault="00FE4F11" w:rsidP="00FE4F11">
      <w:pPr>
        <w:ind w:firstLine="720"/>
        <w:jc w:val="both"/>
      </w:pPr>
      <w:bookmarkStart w:id="5" w:name="269"/>
      <w:bookmarkEnd w:id="5"/>
    </w:p>
    <w:p w:rsidR="00FE4F11" w:rsidRDefault="00FE4F11" w:rsidP="00FE4F11">
      <w:pPr>
        <w:ind w:firstLine="720"/>
        <w:jc w:val="center"/>
        <w:rPr>
          <w:b/>
        </w:rPr>
      </w:pPr>
    </w:p>
    <w:p w:rsidR="00FE4F11" w:rsidRDefault="00FE4F11" w:rsidP="00FE4F11">
      <w:pPr>
        <w:ind w:firstLine="720"/>
        <w:jc w:val="both"/>
        <w:rPr>
          <w:b/>
        </w:rPr>
      </w:pPr>
    </w:p>
    <w:p w:rsidR="00FE4F11" w:rsidRDefault="00FE4F11" w:rsidP="00FE4F11">
      <w:pPr>
        <w:ind w:firstLine="720"/>
        <w:jc w:val="both"/>
      </w:pPr>
      <w:r>
        <w:rPr>
          <w:b/>
        </w:rPr>
        <w:t>Программа «Благоустройство территории  сельского поселения «сельсовет «</w:t>
      </w:r>
      <w:proofErr w:type="spellStart"/>
      <w:r>
        <w:rPr>
          <w:b/>
        </w:rPr>
        <w:t>Алкадарский</w:t>
      </w:r>
      <w:proofErr w:type="spellEnd"/>
      <w:r>
        <w:rPr>
          <w:b/>
        </w:rPr>
        <w:t xml:space="preserve">» </w:t>
      </w:r>
      <w:r>
        <w:t>направлена на решение задач по комплексному благоустройству территории села.</w:t>
      </w:r>
    </w:p>
    <w:p w:rsidR="00FE4F11" w:rsidRDefault="00FE4F11" w:rsidP="00FE4F11">
      <w:pPr>
        <w:ind w:firstLine="720"/>
        <w:jc w:val="both"/>
      </w:pPr>
      <w:r>
        <w:t>Основными целями разработки данной Программы являются:</w:t>
      </w:r>
    </w:p>
    <w:p w:rsidR="00FE4F11" w:rsidRDefault="00FE4F11" w:rsidP="00FE4F11">
      <w:pPr>
        <w:ind w:firstLine="720"/>
        <w:jc w:val="both"/>
      </w:pPr>
      <w:r>
        <w:t>1) повышение качественного уровня жизни населения;</w:t>
      </w:r>
    </w:p>
    <w:p w:rsidR="00FE4F11" w:rsidRDefault="00FE4F11" w:rsidP="00FE4F11">
      <w:pPr>
        <w:ind w:firstLine="720"/>
        <w:jc w:val="both"/>
      </w:pPr>
      <w:r>
        <w:t>2) улучшение внешнего облика села и условий проживания</w:t>
      </w:r>
    </w:p>
    <w:p w:rsidR="00FE4F11" w:rsidRDefault="00FE4F11" w:rsidP="00FE4F11">
      <w:pPr>
        <w:ind w:firstLine="720"/>
        <w:jc w:val="both"/>
      </w:pPr>
      <w:r>
        <w:t>граждан.</w:t>
      </w:r>
    </w:p>
    <w:p w:rsidR="00FE4F11" w:rsidRDefault="00FE4F11" w:rsidP="00FE4F11">
      <w:pPr>
        <w:ind w:firstLine="720"/>
        <w:jc w:val="both"/>
      </w:pPr>
      <w:r>
        <w:t>3) обеспечение норм и требований в сфере внешнего благоустройства  населенных пунктов муниципального образования «сельского поселения «сельсовет «</w:t>
      </w:r>
      <w:proofErr w:type="spellStart"/>
      <w:r>
        <w:t>Алкадарский</w:t>
      </w:r>
      <w:proofErr w:type="spellEnd"/>
      <w:r>
        <w:t>»</w:t>
      </w:r>
    </w:p>
    <w:p w:rsidR="00FE4F11" w:rsidRDefault="00FE4F11" w:rsidP="00FE4F11">
      <w:pPr>
        <w:ind w:firstLine="720"/>
        <w:jc w:val="both"/>
      </w:pPr>
      <w:r>
        <w:t>Для достижения цели необходимо решить следующие задачи:</w:t>
      </w:r>
    </w:p>
    <w:p w:rsidR="00FE4F11" w:rsidRDefault="00FE4F11" w:rsidP="00FE4F11">
      <w:pPr>
        <w:ind w:firstLine="720"/>
        <w:jc w:val="both"/>
      </w:pPr>
      <w:r>
        <w:t>1) повысить уровень состояния территории, способствующего комфортной жизнедеятельности населения;</w:t>
      </w:r>
    </w:p>
    <w:p w:rsidR="00FE4F11" w:rsidRDefault="00FE4F11" w:rsidP="00FE4F11">
      <w:pPr>
        <w:ind w:firstLine="720"/>
        <w:jc w:val="both"/>
      </w:pPr>
      <w:r>
        <w:t>2) обеспечить экологическую безопасность населения;</w:t>
      </w:r>
    </w:p>
    <w:p w:rsidR="00FE4F11" w:rsidRDefault="00FE4F11" w:rsidP="00FE4F11">
      <w:pPr>
        <w:ind w:firstLine="720"/>
        <w:jc w:val="both"/>
      </w:pPr>
      <w:r>
        <w:t>3) улучшить санитарно-эпидемиологическое состояние территории;</w:t>
      </w:r>
    </w:p>
    <w:p w:rsidR="00FE4F11" w:rsidRDefault="00FE4F11" w:rsidP="00FE4F11">
      <w:pPr>
        <w:ind w:firstLine="720"/>
        <w:jc w:val="both"/>
      </w:pPr>
      <w:r>
        <w:t>4) обеспечить развитие ландшафтно-рекреационного пространства, позволяющего сделать территорию поселения  комфортной для проживания горожан.</w:t>
      </w:r>
    </w:p>
    <w:p w:rsidR="00FE4F11" w:rsidRDefault="00FE4F11" w:rsidP="00FE4F11">
      <w:pPr>
        <w:ind w:firstLine="720"/>
        <w:jc w:val="both"/>
      </w:pPr>
      <w:r>
        <w:t>5)привлечь жителей к участию в решении проблем благоустройства населенных пунктов.</w:t>
      </w:r>
    </w:p>
    <w:p w:rsidR="00FE4F11" w:rsidRDefault="00FE4F11" w:rsidP="00FE4F11">
      <w:pPr>
        <w:ind w:firstLine="720"/>
        <w:jc w:val="both"/>
        <w:rPr>
          <w:b/>
        </w:rPr>
      </w:pPr>
    </w:p>
    <w:p w:rsidR="00FE4F11" w:rsidRDefault="00FE4F11" w:rsidP="00FE4F11">
      <w:pPr>
        <w:ind w:firstLine="720"/>
        <w:jc w:val="both"/>
        <w:rPr>
          <w:b/>
        </w:rPr>
      </w:pPr>
    </w:p>
    <w:p w:rsidR="00FE4F11" w:rsidRDefault="00FE4F11" w:rsidP="00FE4F11">
      <w:pPr>
        <w:ind w:firstLine="720"/>
        <w:jc w:val="both"/>
        <w:rPr>
          <w:b/>
        </w:rPr>
      </w:pPr>
      <w:r>
        <w:rPr>
          <w:b/>
        </w:rPr>
        <w:t>В результате  реализации Программы по благоустройству сельского поселения:</w:t>
      </w:r>
    </w:p>
    <w:p w:rsidR="00FE4F11" w:rsidRDefault="00FE4F11" w:rsidP="00FE4F11">
      <w:pPr>
        <w:ind w:firstLine="720"/>
        <w:jc w:val="both"/>
      </w:pPr>
      <w:r>
        <w:t>С 1 апреля 2021 по 15 мая 2021г  был организован месячник по санитарной очистке и благоустройству территории  сельского поселения «сельсовет «</w:t>
      </w:r>
      <w:proofErr w:type="spellStart"/>
      <w:r>
        <w:t>Алкадарский</w:t>
      </w:r>
      <w:proofErr w:type="spellEnd"/>
      <w:r>
        <w:t>», в результате данного месячника наведен порядок на всей территории поселения.</w:t>
      </w:r>
    </w:p>
    <w:p w:rsidR="00FE4F11" w:rsidRDefault="00FE4F11" w:rsidP="00FE4F11">
      <w:pPr>
        <w:ind w:firstLine="720"/>
        <w:jc w:val="both"/>
      </w:pPr>
      <w:r>
        <w:t xml:space="preserve">В мае месяце,  учащимися МКОУ СОШ </w:t>
      </w:r>
      <w:proofErr w:type="spellStart"/>
      <w:r>
        <w:t>с</w:t>
      </w:r>
      <w:proofErr w:type="gramStart"/>
      <w:r>
        <w:t>.А</w:t>
      </w:r>
      <w:proofErr w:type="gramEnd"/>
      <w:r>
        <w:t>лкадар</w:t>
      </w:r>
      <w:proofErr w:type="spellEnd"/>
      <w:r>
        <w:t xml:space="preserve"> совместно с работниками АСП  «сельсовет «</w:t>
      </w:r>
      <w:proofErr w:type="spellStart"/>
      <w:r>
        <w:t>Алкадарский</w:t>
      </w:r>
      <w:proofErr w:type="spellEnd"/>
      <w:r>
        <w:t xml:space="preserve">» были проведены мероприятия по озеленению территории вдоль дороги </w:t>
      </w:r>
      <w:proofErr w:type="spellStart"/>
      <w:r>
        <w:t>Алкадар-Сардаркент</w:t>
      </w:r>
      <w:proofErr w:type="spellEnd"/>
      <w:r>
        <w:t xml:space="preserve">; </w:t>
      </w:r>
    </w:p>
    <w:p w:rsidR="00FE4F11" w:rsidRDefault="00FE4F11" w:rsidP="00FE4F11">
      <w:pPr>
        <w:ind w:left="360"/>
        <w:jc w:val="both"/>
      </w:pPr>
      <w:r>
        <w:t>Ежемесячно,  Администрацией сельского поселения «сельсовет «</w:t>
      </w:r>
      <w:proofErr w:type="spellStart"/>
      <w:r>
        <w:t>Алкадарский</w:t>
      </w:r>
      <w:proofErr w:type="spellEnd"/>
      <w:r>
        <w:t xml:space="preserve">»  организовывается  и проводится субботники по уборке территории  </w:t>
      </w:r>
      <w:proofErr w:type="spellStart"/>
      <w:r>
        <w:t>с</w:t>
      </w:r>
      <w:proofErr w:type="gramStart"/>
      <w:r>
        <w:t>.А</w:t>
      </w:r>
      <w:proofErr w:type="gramEnd"/>
      <w:r>
        <w:t>лкадар</w:t>
      </w:r>
      <w:proofErr w:type="spellEnd"/>
      <w:r>
        <w:t xml:space="preserve"> и </w:t>
      </w:r>
      <w:proofErr w:type="spellStart"/>
      <w:r>
        <w:t>с.Сардаркент</w:t>
      </w:r>
      <w:proofErr w:type="spellEnd"/>
      <w:r>
        <w:t>..</w:t>
      </w:r>
    </w:p>
    <w:p w:rsidR="00FE4F11" w:rsidRDefault="00FE4F11" w:rsidP="00FE4F11">
      <w:pPr>
        <w:widowControl/>
        <w:numPr>
          <w:ilvl w:val="0"/>
          <w:numId w:val="6"/>
        </w:numPr>
        <w:jc w:val="both"/>
      </w:pPr>
    </w:p>
    <w:p w:rsidR="00FE4F11" w:rsidRDefault="00FE4F11" w:rsidP="00FE4F11">
      <w:pPr>
        <w:widowControl/>
        <w:numPr>
          <w:ilvl w:val="0"/>
          <w:numId w:val="6"/>
        </w:numPr>
        <w:jc w:val="both"/>
      </w:pPr>
      <w:r>
        <w:t xml:space="preserve">Учащимися МКОУ СОШ </w:t>
      </w:r>
      <w:proofErr w:type="spellStart"/>
      <w:r>
        <w:t>с</w:t>
      </w:r>
      <w:proofErr w:type="gramStart"/>
      <w:r>
        <w:t>.А</w:t>
      </w:r>
      <w:proofErr w:type="gramEnd"/>
      <w:r>
        <w:t>лкадар</w:t>
      </w:r>
      <w:proofErr w:type="spellEnd"/>
      <w:r>
        <w:t xml:space="preserve"> и МКОУ СОШ </w:t>
      </w:r>
      <w:proofErr w:type="spellStart"/>
      <w:r>
        <w:t>с.Сардаркент</w:t>
      </w:r>
      <w:proofErr w:type="spellEnd"/>
      <w:r>
        <w:t xml:space="preserve">  очищена  площади  обелисков погибших воинов ВОВ в двух селах.</w:t>
      </w:r>
    </w:p>
    <w:p w:rsidR="00FE4F11" w:rsidRDefault="00FE4F11" w:rsidP="00FE4F11">
      <w:pPr>
        <w:widowControl/>
        <w:numPr>
          <w:ilvl w:val="0"/>
          <w:numId w:val="6"/>
        </w:numPr>
        <w:jc w:val="both"/>
      </w:pPr>
      <w:r>
        <w:t xml:space="preserve">В сентябре 2021 года  проведен субботник на сельском кладбище </w:t>
      </w:r>
      <w:proofErr w:type="spellStart"/>
      <w:r>
        <w:t>с</w:t>
      </w:r>
      <w:proofErr w:type="gramStart"/>
      <w:r>
        <w:t>.А</w:t>
      </w:r>
      <w:proofErr w:type="gramEnd"/>
      <w:r>
        <w:t>лкадар</w:t>
      </w:r>
      <w:proofErr w:type="spellEnd"/>
      <w:r>
        <w:t xml:space="preserve">.  </w:t>
      </w:r>
    </w:p>
    <w:p w:rsidR="00FE4F11" w:rsidRDefault="00FE4F11" w:rsidP="00FE4F11">
      <w:pPr>
        <w:widowControl/>
        <w:numPr>
          <w:ilvl w:val="0"/>
          <w:numId w:val="6"/>
        </w:numPr>
        <w:jc w:val="both"/>
      </w:pPr>
      <w:r>
        <w:t>Активной группой молодежи проделана работа по  сбору мусора на территории поселения и в лесном массиве.</w:t>
      </w:r>
    </w:p>
    <w:p w:rsidR="00FE4F11" w:rsidRDefault="00FE4F11" w:rsidP="00FE4F11">
      <w:pPr>
        <w:widowControl/>
        <w:numPr>
          <w:ilvl w:val="0"/>
          <w:numId w:val="6"/>
        </w:numPr>
      </w:pPr>
      <w:r>
        <w:t xml:space="preserve">Большую помощь в благоустройстве оказывают жители села.  Так жители </w:t>
      </w:r>
      <w:proofErr w:type="gramStart"/>
      <w:r>
        <w:t>села</w:t>
      </w:r>
      <w:proofErr w:type="gramEnd"/>
      <w:r>
        <w:t xml:space="preserve"> осуществляющие свою деятельность за пределами республики  оказали спонсорскую помощь в асфальтировании беговой дорожки на территории школы. </w:t>
      </w:r>
    </w:p>
    <w:p w:rsidR="00FE4F11" w:rsidRDefault="00FE4F11" w:rsidP="00FE4F11">
      <w:pPr>
        <w:ind w:firstLine="709"/>
        <w:jc w:val="both"/>
        <w:rPr>
          <w:b/>
        </w:rPr>
      </w:pPr>
    </w:p>
    <w:p w:rsidR="00FE4F11" w:rsidRDefault="00FE4F11" w:rsidP="00FE4F11">
      <w:pPr>
        <w:ind w:firstLine="709"/>
        <w:jc w:val="both"/>
        <w:rPr>
          <w:b/>
        </w:rPr>
      </w:pPr>
      <w:r>
        <w:rPr>
          <w:b/>
        </w:rPr>
        <w:t>Программа «Физическое воспитание детей, подростков и молодежи сельского поселения» на 2022-2030 годы</w:t>
      </w:r>
    </w:p>
    <w:p w:rsidR="00FE4F11" w:rsidRDefault="00FE4F11" w:rsidP="00FE4F11">
      <w:pPr>
        <w:ind w:firstLine="720"/>
        <w:jc w:val="both"/>
      </w:pPr>
      <w:r>
        <w:t>Основной целью Программы является:</w:t>
      </w:r>
    </w:p>
    <w:p w:rsidR="00FE4F11" w:rsidRDefault="00FE4F11" w:rsidP="00FE4F11">
      <w:pPr>
        <w:ind w:firstLine="720"/>
        <w:jc w:val="both"/>
      </w:pPr>
      <w:r>
        <w:t xml:space="preserve"> - осуществление деятельности по развитию</w:t>
      </w:r>
      <w:r>
        <w:rPr>
          <w:b/>
        </w:rPr>
        <w:t xml:space="preserve"> </w:t>
      </w:r>
      <w:r>
        <w:t>физической культуры в поселении, а также школьного спорта и массового спорта, организация проведения официальных физкультурно-оздоровительных и спортивных мероприятий.</w:t>
      </w:r>
    </w:p>
    <w:p w:rsidR="00FE4F11" w:rsidRDefault="00FE4F11" w:rsidP="00FE4F11">
      <w:pPr>
        <w:ind w:firstLine="720"/>
        <w:jc w:val="both"/>
      </w:pPr>
      <w:r>
        <w:t>В реализации Программы, в 2021 году удалось добиться следующих результатов:</w:t>
      </w:r>
    </w:p>
    <w:p w:rsidR="00FE4F11" w:rsidRDefault="00FE4F11" w:rsidP="00FE4F11">
      <w:pPr>
        <w:widowControl/>
        <w:numPr>
          <w:ilvl w:val="0"/>
          <w:numId w:val="7"/>
        </w:numPr>
        <w:jc w:val="both"/>
      </w:pPr>
      <w:r>
        <w:t>Приобретение призов и медалей на проведение спортивных соревнований.</w:t>
      </w:r>
    </w:p>
    <w:p w:rsidR="00FE4F11" w:rsidRDefault="00FE4F11" w:rsidP="00FE4F11">
      <w:pPr>
        <w:widowControl/>
        <w:numPr>
          <w:ilvl w:val="0"/>
          <w:numId w:val="7"/>
        </w:numPr>
        <w:jc w:val="both"/>
      </w:pPr>
      <w:r>
        <w:t xml:space="preserve">Улучшение материально-технической базы. </w:t>
      </w:r>
    </w:p>
    <w:p w:rsidR="00FE4F11" w:rsidRDefault="00FE4F11" w:rsidP="00FE4F11">
      <w:pPr>
        <w:widowControl/>
        <w:numPr>
          <w:ilvl w:val="0"/>
          <w:numId w:val="7"/>
        </w:numPr>
        <w:jc w:val="both"/>
      </w:pPr>
      <w:r>
        <w:t>Регулярная выплата заработной платы инструктора по физической культуре.</w:t>
      </w:r>
    </w:p>
    <w:p w:rsidR="00FE4F11" w:rsidRDefault="00FE4F11" w:rsidP="00FE4F11">
      <w:pPr>
        <w:ind w:firstLine="720"/>
        <w:jc w:val="both"/>
      </w:pPr>
    </w:p>
    <w:p w:rsidR="00FE4F11" w:rsidRDefault="00FE4F11" w:rsidP="00FE4F11">
      <w:pPr>
        <w:ind w:firstLine="720"/>
        <w:jc w:val="both"/>
        <w:rPr>
          <w:b/>
        </w:rPr>
      </w:pPr>
      <w:r>
        <w:t>Цели</w:t>
      </w:r>
      <w:r>
        <w:rPr>
          <w:b/>
        </w:rPr>
        <w:t xml:space="preserve"> программы  «Обеспечение пожарной безопасности на отдельных объектах муниципальной собственности Администрации сельского поселения «сельсовет «</w:t>
      </w:r>
      <w:proofErr w:type="spellStart"/>
      <w:r>
        <w:rPr>
          <w:b/>
        </w:rPr>
        <w:t>Алкадарский</w:t>
      </w:r>
      <w:proofErr w:type="spellEnd"/>
      <w:r>
        <w:rPr>
          <w:b/>
        </w:rPr>
        <w:t>»  на 2022-2030 годы»:</w:t>
      </w:r>
      <w:r>
        <w:t xml:space="preserve"> обеспечение условий для предотвращения пожаров и чрезвычайных ситуаций, повышение уровня противопожарной защиты зданий, недопущение травматизма и исключение гибели людей на отдельных объектах муниципальной собственности  сельского поселения «сельсовет «</w:t>
      </w:r>
      <w:proofErr w:type="spellStart"/>
      <w:r>
        <w:t>Алкадарский</w:t>
      </w:r>
      <w:proofErr w:type="spellEnd"/>
      <w:r>
        <w:t>».</w:t>
      </w:r>
    </w:p>
    <w:p w:rsidR="00FE4F11" w:rsidRDefault="00FE4F11" w:rsidP="00FE4F11">
      <w:pPr>
        <w:ind w:firstLine="720"/>
        <w:jc w:val="both"/>
        <w:rPr>
          <w:b/>
        </w:rPr>
      </w:pPr>
      <w:r>
        <w:rPr>
          <w:b/>
        </w:rPr>
        <w:t xml:space="preserve">Задачи программы: </w:t>
      </w:r>
    </w:p>
    <w:p w:rsidR="00FE4F11" w:rsidRDefault="00FE4F11" w:rsidP="00FE4F11">
      <w:pPr>
        <w:widowControl/>
        <w:numPr>
          <w:ilvl w:val="0"/>
          <w:numId w:val="8"/>
        </w:numPr>
        <w:jc w:val="both"/>
      </w:pPr>
      <w:r>
        <w:t>Обеспечение защиты жизни и здоровья людей от пожаров:</w:t>
      </w:r>
    </w:p>
    <w:p w:rsidR="00FE4F11" w:rsidRDefault="00FE4F11" w:rsidP="00FE4F11">
      <w:pPr>
        <w:ind w:firstLine="720"/>
        <w:jc w:val="both"/>
      </w:pPr>
      <w:r>
        <w:t>- техобслуживание и перезагрузка первичных средств пожаротушения на сумму 850 рублей;</w:t>
      </w:r>
    </w:p>
    <w:p w:rsidR="00FE4F11" w:rsidRDefault="00FE4F11" w:rsidP="00FE4F11">
      <w:pPr>
        <w:ind w:firstLine="284"/>
        <w:jc w:val="both"/>
      </w:pPr>
      <w:r>
        <w:t xml:space="preserve"> 2)   Оснащение объектов муниципальной собственности современным противопожарным оборудованием, средствами защиты и пожаротушения:</w:t>
      </w:r>
    </w:p>
    <w:p w:rsidR="00FE4F11" w:rsidRDefault="00FE4F11" w:rsidP="00FE4F11">
      <w:pPr>
        <w:ind w:firstLine="720"/>
        <w:jc w:val="both"/>
      </w:pPr>
      <w:r>
        <w:t>-  обслуживание пожарной сигнализации на сумму 3000 рублей;</w:t>
      </w:r>
    </w:p>
    <w:p w:rsidR="00FE4F11" w:rsidRDefault="00FE4F11" w:rsidP="00FE4F11">
      <w:pPr>
        <w:jc w:val="both"/>
      </w:pPr>
      <w:r>
        <w:t xml:space="preserve">      3)  Стимулирование участия населения в деятельности по обеспечению пожарной безопасности:</w:t>
      </w:r>
    </w:p>
    <w:p w:rsidR="00FE4F11" w:rsidRDefault="00FE4F11" w:rsidP="00FE4F11">
      <w:pPr>
        <w:ind w:firstLine="720"/>
        <w:jc w:val="both"/>
      </w:pPr>
      <w:r>
        <w:t>-  вакцинация от энцефалита членов ДПД – бесплатно в фельдшерско-акушерском пункте;</w:t>
      </w:r>
    </w:p>
    <w:p w:rsidR="00FE4F11" w:rsidRDefault="00FE4F11" w:rsidP="00FE4F11">
      <w:pPr>
        <w:ind w:firstLine="720"/>
        <w:jc w:val="both"/>
      </w:pPr>
      <w:r>
        <w:t>В результате достигнуты ожидаемые конечные результаты от  реализации Программы:</w:t>
      </w:r>
    </w:p>
    <w:p w:rsidR="00FE4F11" w:rsidRDefault="00FE4F11" w:rsidP="00FE4F11">
      <w:pPr>
        <w:ind w:firstLine="720"/>
        <w:jc w:val="both"/>
      </w:pPr>
      <w:r>
        <w:t>- Обеспечение средствами пожаротушения  сельское поселение «сельсовет «</w:t>
      </w:r>
      <w:proofErr w:type="spellStart"/>
      <w:r>
        <w:t>Алкадарский</w:t>
      </w:r>
      <w:proofErr w:type="spellEnd"/>
      <w:r>
        <w:t>»</w:t>
      </w:r>
    </w:p>
    <w:p w:rsidR="00FE4F11" w:rsidRDefault="00FE4F11" w:rsidP="00FE4F11">
      <w:pPr>
        <w:ind w:firstLine="720"/>
        <w:jc w:val="both"/>
      </w:pPr>
      <w:r>
        <w:t>- Повышение пожарной безопасности объектов муниципальной собственности</w:t>
      </w:r>
    </w:p>
    <w:p w:rsidR="00FE4F11" w:rsidRDefault="00FE4F11" w:rsidP="00FE4F11">
      <w:pPr>
        <w:ind w:firstLine="720"/>
        <w:jc w:val="both"/>
      </w:pPr>
      <w:r>
        <w:t>- Создание условий для обеспечения защиты от пожаров жизни и здоровья населения</w:t>
      </w:r>
    </w:p>
    <w:p w:rsidR="00FE4F11" w:rsidRDefault="00FE4F11" w:rsidP="00FE4F11">
      <w:pPr>
        <w:ind w:firstLine="720"/>
        <w:jc w:val="both"/>
      </w:pPr>
      <w:r>
        <w:t>-  Привлечение взрослого населения в деятельности по обеспечению пожарной безопасности.</w:t>
      </w:r>
    </w:p>
    <w:p w:rsidR="00FE4F11" w:rsidRDefault="00FE4F11" w:rsidP="00FE4F11">
      <w:pPr>
        <w:ind w:firstLine="720"/>
        <w:rPr>
          <w:bCs/>
        </w:rPr>
      </w:pPr>
    </w:p>
    <w:p w:rsidR="00FE4F11" w:rsidRDefault="00FE4F11" w:rsidP="00FE4F11">
      <w:pPr>
        <w:ind w:firstLine="720"/>
        <w:rPr>
          <w:b/>
          <w:bCs/>
        </w:rPr>
      </w:pPr>
      <w:r>
        <w:rPr>
          <w:bCs/>
        </w:rPr>
        <w:lastRenderedPageBreak/>
        <w:t>Цели</w:t>
      </w:r>
      <w:r>
        <w:rPr>
          <w:b/>
          <w:bCs/>
        </w:rPr>
        <w:t xml:space="preserve"> программы «Предупреждение и ликвидация чрезвычайных  ситуаций на территории   муниципального  образование сельское поселение сельсовет  «</w:t>
      </w:r>
      <w:proofErr w:type="spellStart"/>
      <w:r>
        <w:rPr>
          <w:b/>
          <w:bCs/>
        </w:rPr>
        <w:t>Алкадарский</w:t>
      </w:r>
      <w:proofErr w:type="spellEnd"/>
      <w:r>
        <w:rPr>
          <w:b/>
          <w:bCs/>
        </w:rPr>
        <w:t>» на 2022-2030 годы»:</w:t>
      </w:r>
    </w:p>
    <w:p w:rsidR="00FE4F11" w:rsidRDefault="00FE4F11" w:rsidP="00FE4F11">
      <w:pPr>
        <w:ind w:firstLine="720"/>
        <w:rPr>
          <w:bCs/>
          <w:u w:val="single"/>
        </w:rPr>
      </w:pPr>
      <w:r>
        <w:rPr>
          <w:bCs/>
        </w:rPr>
        <w:t>1) реализация прав должностных лиц организаций и населения  муниципального образования сельское поселение сельсовет  «</w:t>
      </w:r>
      <w:proofErr w:type="spellStart"/>
      <w:r>
        <w:rPr>
          <w:bCs/>
        </w:rPr>
        <w:t>Алкадарский</w:t>
      </w:r>
      <w:proofErr w:type="spellEnd"/>
      <w:r>
        <w:rPr>
          <w:bCs/>
        </w:rPr>
        <w:t>» на обеспечение безопасных условий жизнедеятельности:</w:t>
      </w:r>
    </w:p>
    <w:p w:rsidR="00FE4F11" w:rsidRDefault="00FE4F11" w:rsidP="00FE4F11">
      <w:pPr>
        <w:ind w:firstLine="720"/>
        <w:jc w:val="both"/>
        <w:rPr>
          <w:bCs/>
        </w:rPr>
      </w:pPr>
      <w:r>
        <w:rPr>
          <w:bCs/>
        </w:rPr>
        <w:t>- обеспечение безопасности населения на водных объектах в летний и зимний периоды    (приобретение материалов для изготовления информационных табличек, аншлагов на сумму 1200 рублей).</w:t>
      </w:r>
    </w:p>
    <w:p w:rsidR="00FE4F11" w:rsidRDefault="00FE4F11" w:rsidP="00FE4F11">
      <w:pPr>
        <w:ind w:firstLine="720"/>
        <w:jc w:val="both"/>
        <w:rPr>
          <w:bCs/>
          <w:u w:val="single"/>
        </w:rPr>
      </w:pPr>
      <w:r>
        <w:rPr>
          <w:bCs/>
        </w:rPr>
        <w:t>2) обучение  населения правилам водной безопасности и способам защиты от опасностей, возникающих в чрезвычайных ситуациях:</w:t>
      </w:r>
    </w:p>
    <w:p w:rsidR="00FE4F11" w:rsidRDefault="00FE4F11" w:rsidP="00FE4F11">
      <w:pPr>
        <w:ind w:firstLine="720"/>
        <w:jc w:val="both"/>
        <w:rPr>
          <w:bCs/>
        </w:rPr>
      </w:pPr>
      <w:r>
        <w:rPr>
          <w:bCs/>
        </w:rPr>
        <w:t>-  проведение агитационной работы среди населения по антитеррористической, водной безопасности, предупреждение случаев ЧС (приобретение бумаги для изготовления листовок, памяток и объявлений на сумму 500 рублей).</w:t>
      </w:r>
    </w:p>
    <w:p w:rsidR="00FE4F11" w:rsidRDefault="00FE4F11" w:rsidP="00FE4F11">
      <w:pPr>
        <w:ind w:firstLine="720"/>
        <w:jc w:val="both"/>
        <w:rPr>
          <w:bCs/>
          <w:u w:val="single"/>
        </w:rPr>
      </w:pPr>
      <w:r>
        <w:rPr>
          <w:bCs/>
        </w:rPr>
        <w:t>3) повышение готовности и способности к ликвидации чрезвычайных ситуаций сил и средств  муниципального образования</w:t>
      </w:r>
      <w:r>
        <w:t xml:space="preserve"> сельского поселения «сельсовет «</w:t>
      </w:r>
      <w:proofErr w:type="spellStart"/>
      <w:r>
        <w:t>Алкадарский</w:t>
      </w:r>
      <w:proofErr w:type="spellEnd"/>
      <w:r>
        <w:t>»</w:t>
      </w:r>
      <w:r>
        <w:rPr>
          <w:bCs/>
        </w:rPr>
        <w:t>:</w:t>
      </w:r>
    </w:p>
    <w:p w:rsidR="00FE4F11" w:rsidRDefault="00FE4F11" w:rsidP="00FE4F11">
      <w:pPr>
        <w:ind w:firstLine="720"/>
        <w:jc w:val="both"/>
        <w:rPr>
          <w:bCs/>
        </w:rPr>
      </w:pPr>
      <w:r>
        <w:rPr>
          <w:bCs/>
        </w:rPr>
        <w:t>- приобретение сирены для оповещения жителей сельского поселения «сельсовет «</w:t>
      </w:r>
      <w:proofErr w:type="spellStart"/>
      <w:r>
        <w:rPr>
          <w:bCs/>
        </w:rPr>
        <w:t>Алкадарский</w:t>
      </w:r>
      <w:proofErr w:type="spellEnd"/>
      <w:r>
        <w:rPr>
          <w:bCs/>
        </w:rPr>
        <w:t>» в случае ЧС на сумму 6000 рубля.</w:t>
      </w:r>
    </w:p>
    <w:p w:rsidR="00FE4F11" w:rsidRDefault="00FE4F11" w:rsidP="00FE4F11">
      <w:pPr>
        <w:ind w:firstLine="720"/>
        <w:jc w:val="both"/>
      </w:pPr>
    </w:p>
    <w:p w:rsidR="00FE4F11" w:rsidRDefault="00FE4F11" w:rsidP="00FE4F11">
      <w:pPr>
        <w:ind w:firstLine="720"/>
        <w:jc w:val="both"/>
      </w:pPr>
      <w:r>
        <w:t>Целью</w:t>
      </w:r>
      <w:r>
        <w:rPr>
          <w:b/>
        </w:rPr>
        <w:t xml:space="preserve"> Программы «Повышение безопасности, содержание и развитие сети автомобильных дорог» на 2022-2030 годы</w:t>
      </w:r>
      <w:r>
        <w:t xml:space="preserve"> программы является - сохранение, развитие и повышение безопасности на автомобильных дорогах общего пользования муниципальной собственности  сельского поселения сельского поселения «сельсовет «</w:t>
      </w:r>
      <w:proofErr w:type="spellStart"/>
      <w:r>
        <w:t>Алкадарский</w:t>
      </w:r>
      <w:proofErr w:type="spellEnd"/>
      <w:r>
        <w:t xml:space="preserve">» снижение предпосылок возникновения </w:t>
      </w:r>
      <w:proofErr w:type="spellStart"/>
      <w:r>
        <w:t>дорожно</w:t>
      </w:r>
      <w:proofErr w:type="spellEnd"/>
      <w:r>
        <w:t xml:space="preserve"> - транспортных происшествий и совершенствование системы организации и реализации дорожного движения. Развитие современной и эффективной транспортной инфраструктуры.</w:t>
      </w:r>
    </w:p>
    <w:p w:rsidR="00FE4F11" w:rsidRDefault="00FE4F11" w:rsidP="00FE4F11">
      <w:pPr>
        <w:ind w:firstLine="720"/>
        <w:jc w:val="both"/>
      </w:pPr>
      <w:r>
        <w:t>В результате  реализации Программы в 2020 году удалось добиться следующих результатов:</w:t>
      </w:r>
    </w:p>
    <w:p w:rsidR="00FE4F11" w:rsidRDefault="00FE4F11" w:rsidP="00FE4F11">
      <w:pPr>
        <w:ind w:firstLine="720"/>
        <w:jc w:val="both"/>
      </w:pPr>
      <w:r>
        <w:t xml:space="preserve">- произведен ямочный ремонт наиболее проблемной автомобильной дороги в с. </w:t>
      </w:r>
      <w:proofErr w:type="spellStart"/>
      <w:r>
        <w:t>Алкадар</w:t>
      </w:r>
      <w:proofErr w:type="spellEnd"/>
      <w:r>
        <w:t xml:space="preserve"> по  улице </w:t>
      </w:r>
      <w:proofErr w:type="spellStart"/>
      <w:r>
        <w:t>С.Стальского</w:t>
      </w:r>
      <w:proofErr w:type="spellEnd"/>
      <w:proofErr w:type="gramStart"/>
      <w:r>
        <w:t xml:space="preserve"> ,</w:t>
      </w:r>
      <w:proofErr w:type="gramEnd"/>
      <w:r>
        <w:t xml:space="preserve"> где после дождя не было возможности пройти по дороге, которая необходима жителям при направлении  на общественный транспорт и в магазин.</w:t>
      </w:r>
    </w:p>
    <w:p w:rsidR="00FE4F11" w:rsidRDefault="00FE4F11" w:rsidP="00FE4F11">
      <w:pPr>
        <w:ind w:firstLine="720"/>
        <w:jc w:val="both"/>
      </w:pPr>
      <w:r>
        <w:t xml:space="preserve">- произведена отсыпка и ямочный ремонт автомобильных дорог по ул. Мира, Кюринская, </w:t>
      </w:r>
      <w:proofErr w:type="spellStart"/>
      <w:r>
        <w:t>Н.Муртузалиева</w:t>
      </w:r>
      <w:proofErr w:type="spellEnd"/>
      <w:r>
        <w:t>.</w:t>
      </w:r>
    </w:p>
    <w:p w:rsidR="00FE4F11" w:rsidRDefault="00FE4F11" w:rsidP="00FE4F11">
      <w:pPr>
        <w:ind w:firstLine="720"/>
        <w:jc w:val="both"/>
      </w:pPr>
      <w:r>
        <w:t xml:space="preserve">- дополнительно оборудованы освещением улица </w:t>
      </w:r>
      <w:proofErr w:type="spellStart"/>
      <w:r>
        <w:t>Н.Муртузалиева</w:t>
      </w:r>
      <w:proofErr w:type="spellEnd"/>
      <w:r>
        <w:t xml:space="preserve">, Школьная, </w:t>
      </w:r>
      <w:proofErr w:type="spellStart"/>
      <w:r>
        <w:t>Гасан</w:t>
      </w:r>
      <w:proofErr w:type="spellEnd"/>
      <w:r>
        <w:t xml:space="preserve"> эфенди </w:t>
      </w:r>
      <w:proofErr w:type="spellStart"/>
      <w:r>
        <w:t>Алкадарского</w:t>
      </w:r>
      <w:proofErr w:type="spellEnd"/>
      <w:r>
        <w:t>;</w:t>
      </w:r>
    </w:p>
    <w:p w:rsidR="00FE4F11" w:rsidRDefault="00FE4F11" w:rsidP="00FE4F11">
      <w:pPr>
        <w:ind w:firstLine="720"/>
        <w:jc w:val="both"/>
      </w:pPr>
    </w:p>
    <w:p w:rsidR="00FE4F11" w:rsidRDefault="00FE4F11" w:rsidP="00FE4F11">
      <w:pPr>
        <w:ind w:firstLine="720"/>
        <w:jc w:val="both"/>
      </w:pPr>
      <w:r>
        <w:t>Целью</w:t>
      </w:r>
      <w:r>
        <w:rPr>
          <w:b/>
        </w:rPr>
        <w:t xml:space="preserve"> Программы «Развитие информационных систем в сельском поселении</w:t>
      </w:r>
      <w:r>
        <w:t xml:space="preserve"> сельского поселения «сельсовет «</w:t>
      </w:r>
      <w:proofErr w:type="spellStart"/>
      <w:r>
        <w:t>Алкадарский</w:t>
      </w:r>
      <w:proofErr w:type="spellEnd"/>
      <w:r>
        <w:t>»</w:t>
      </w:r>
      <w:r>
        <w:rPr>
          <w:b/>
        </w:rPr>
        <w:t>» на 2022-2030 годы</w:t>
      </w:r>
      <w:r>
        <w:t xml:space="preserve"> является: </w:t>
      </w:r>
    </w:p>
    <w:p w:rsidR="00FE4F11" w:rsidRDefault="00FE4F11" w:rsidP="00FE4F11">
      <w:pPr>
        <w:ind w:firstLine="720"/>
        <w:jc w:val="both"/>
      </w:pPr>
      <w:r>
        <w:t>1. Повышение эффективности муниципального управления за счет обеспечения внедрения и эффективного использования в Администрации современных информационных и телекоммуникационных технологий;</w:t>
      </w:r>
    </w:p>
    <w:p w:rsidR="00FE4F11" w:rsidRDefault="00FE4F11" w:rsidP="00FE4F11">
      <w:pPr>
        <w:ind w:firstLine="720"/>
        <w:jc w:val="both"/>
      </w:pPr>
      <w:r>
        <w:t>2. Повышение эффективности взаимодействия Администрации с государственными органами, органами местного самоуправления, организациями, общественными объединениями и гражданами, в том числе повышение оперативности предоставления муниципальных услуг в электронной форме с применением современных информационных и телекоммуникационных технологий, а также путем расширения возможности доступа граждан к информации о деятельности органов местного самоуправления.</w:t>
      </w:r>
    </w:p>
    <w:p w:rsidR="00FE4F11" w:rsidRDefault="00FE4F11" w:rsidP="00FE4F11">
      <w:pPr>
        <w:ind w:firstLine="720"/>
        <w:jc w:val="both"/>
      </w:pPr>
      <w:r>
        <w:t>В результате  реализации Программы, в 2020-2021 году удалось добиться следующих результатов:</w:t>
      </w:r>
    </w:p>
    <w:p w:rsidR="00FE4F11" w:rsidRDefault="00FE4F11" w:rsidP="00FE4F11">
      <w:pPr>
        <w:jc w:val="both"/>
      </w:pPr>
      <w:r>
        <w:t xml:space="preserve">           3.Регулярное обслуживание копировальной техники, необходимой для работы администрации;</w:t>
      </w:r>
    </w:p>
    <w:p w:rsidR="00FE4F11" w:rsidRDefault="00FE4F11" w:rsidP="00FE4F11">
      <w:pPr>
        <w:jc w:val="both"/>
      </w:pPr>
      <w:r>
        <w:t xml:space="preserve">           4.Своевременно производилось обслуживание  персональных компьютеров для осуществления бесперебойно работы специалистов;</w:t>
      </w:r>
    </w:p>
    <w:p w:rsidR="00FE4F11" w:rsidRDefault="00FE4F11" w:rsidP="00FE4F11">
      <w:pPr>
        <w:jc w:val="both"/>
      </w:pPr>
      <w:r>
        <w:t xml:space="preserve">           5.Производилась оплата за услуги  телефонной связи и обслуживание официального сайта администрации;</w:t>
      </w:r>
    </w:p>
    <w:p w:rsidR="00FE4F11" w:rsidRDefault="00FE4F11" w:rsidP="00FE4F11">
      <w:pPr>
        <w:jc w:val="both"/>
      </w:pPr>
      <w:r>
        <w:t xml:space="preserve">           6.Продлена лицензия  и осуществлена подписка 1С.</w:t>
      </w:r>
    </w:p>
    <w:p w:rsidR="00FE4F11" w:rsidRDefault="00FE4F11" w:rsidP="00FE4F11">
      <w:pPr>
        <w:ind w:firstLine="720"/>
        <w:jc w:val="both"/>
        <w:rPr>
          <w:b/>
        </w:rPr>
      </w:pPr>
      <w:r>
        <w:rPr>
          <w:b/>
        </w:rPr>
        <w:t>Формирование современной  среды на территории сельского поселения «сельсовет «</w:t>
      </w:r>
      <w:proofErr w:type="spellStart"/>
      <w:r>
        <w:rPr>
          <w:b/>
        </w:rPr>
        <w:t>Алкадарский</w:t>
      </w:r>
      <w:proofErr w:type="gramStart"/>
      <w:r>
        <w:rPr>
          <w:b/>
        </w:rPr>
        <w:t>»н</w:t>
      </w:r>
      <w:proofErr w:type="gramEnd"/>
      <w:r>
        <w:rPr>
          <w:b/>
        </w:rPr>
        <w:t>а</w:t>
      </w:r>
      <w:proofErr w:type="spellEnd"/>
      <w:r>
        <w:rPr>
          <w:b/>
        </w:rPr>
        <w:t xml:space="preserve"> 2022 – 2030.</w:t>
      </w:r>
    </w:p>
    <w:p w:rsidR="00FE4F11" w:rsidRDefault="00FE4F11" w:rsidP="00FE4F11">
      <w:pPr>
        <w:ind w:firstLine="720"/>
        <w:jc w:val="both"/>
      </w:pPr>
      <w:r>
        <w:t>Муниципальная программа включает  мероприятие по  благоустройству общественных территорий.</w:t>
      </w:r>
    </w:p>
    <w:p w:rsidR="00FE4F11" w:rsidRDefault="00FE4F11" w:rsidP="00FE4F11">
      <w:pPr>
        <w:ind w:firstLine="720"/>
        <w:jc w:val="both"/>
        <w:rPr>
          <w:bCs/>
        </w:rPr>
      </w:pPr>
      <w:r>
        <w:rPr>
          <w:bCs/>
        </w:rPr>
        <w:t xml:space="preserve">Мероприятие 1. Благоустройство общественных территорий. 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Pr>
          <w:bCs/>
        </w:rPr>
        <w:t>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End"/>
    </w:p>
    <w:p w:rsidR="00FE4F11" w:rsidRDefault="00FE4F11" w:rsidP="00FE4F11">
      <w:pPr>
        <w:ind w:firstLine="720"/>
        <w:jc w:val="both"/>
      </w:pPr>
      <w:r>
        <w:t xml:space="preserve">Адресный перечень общественных территорий, подлежащих благоустройству в 2022-2030 году (приложение 1), формируется исходя из </w:t>
      </w:r>
      <w:r>
        <w:lastRenderedPageBreak/>
        <w:t>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Республики Дагестан.</w:t>
      </w:r>
    </w:p>
    <w:p w:rsidR="00FE4F11" w:rsidRDefault="00FE4F11" w:rsidP="00FE4F11">
      <w:pPr>
        <w:ind w:firstLine="720"/>
        <w:jc w:val="both"/>
      </w:pPr>
      <w: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FE4F11" w:rsidRDefault="00FE4F11" w:rsidP="00FE4F11">
      <w:pPr>
        <w:ind w:firstLine="720"/>
        <w:jc w:val="both"/>
      </w:pPr>
      <w:r>
        <w:t>Благоустройство общественных территорий включает в себя следующие виды работ:</w:t>
      </w:r>
    </w:p>
    <w:p w:rsidR="00FE4F11" w:rsidRDefault="00FE4F11" w:rsidP="00FE4F11">
      <w:pPr>
        <w:ind w:firstLine="720"/>
        <w:jc w:val="both"/>
      </w:pPr>
      <w:r>
        <w:t>-  разработка эскизного проекта, проектно- сметной документации;</w:t>
      </w:r>
    </w:p>
    <w:p w:rsidR="00FE4F11" w:rsidRDefault="00FE4F11" w:rsidP="00FE4F11">
      <w:pPr>
        <w:ind w:firstLine="720"/>
        <w:jc w:val="both"/>
      </w:pPr>
      <w:r>
        <w:t>-  обеспечение освещения;</w:t>
      </w:r>
    </w:p>
    <w:p w:rsidR="00FE4F11" w:rsidRDefault="00FE4F11" w:rsidP="00FE4F11">
      <w:pPr>
        <w:ind w:firstLine="720"/>
        <w:jc w:val="both"/>
      </w:pPr>
      <w:r>
        <w:t>-  установка скамеек;</w:t>
      </w:r>
    </w:p>
    <w:p w:rsidR="00FE4F11" w:rsidRDefault="00FE4F11" w:rsidP="00FE4F11">
      <w:pPr>
        <w:ind w:firstLine="720"/>
        <w:jc w:val="both"/>
      </w:pPr>
      <w:r>
        <w:t>-  установка урн;</w:t>
      </w:r>
    </w:p>
    <w:p w:rsidR="00FE4F11" w:rsidRDefault="00FE4F11" w:rsidP="00FE4F11">
      <w:pPr>
        <w:jc w:val="both"/>
      </w:pPr>
      <w:r>
        <w:t xml:space="preserve">            -  озеленение территорий;</w:t>
      </w:r>
    </w:p>
    <w:p w:rsidR="00FE4F11" w:rsidRDefault="00FE4F11" w:rsidP="00FE4F11">
      <w:pPr>
        <w:ind w:firstLine="720"/>
        <w:jc w:val="both"/>
      </w:pPr>
      <w:r>
        <w:t>-  обустройство ограждений;</w:t>
      </w:r>
    </w:p>
    <w:p w:rsidR="00FE4F11" w:rsidRDefault="00FE4F11" w:rsidP="00FE4F11">
      <w:pPr>
        <w:ind w:firstLine="720"/>
        <w:jc w:val="both"/>
      </w:pPr>
      <w:r>
        <w:t>-  установка игрового оборудования;</w:t>
      </w:r>
    </w:p>
    <w:p w:rsidR="00FE4F11" w:rsidRDefault="00FE4F11" w:rsidP="00FE4F11">
      <w:pPr>
        <w:ind w:firstLine="720"/>
        <w:jc w:val="both"/>
      </w:pPr>
      <w:r>
        <w:t>- иные виды работ;</w:t>
      </w:r>
    </w:p>
    <w:p w:rsidR="00FE4F11" w:rsidRDefault="00FE4F11" w:rsidP="00FE4F11">
      <w:pPr>
        <w:ind w:firstLine="720"/>
        <w:jc w:val="both"/>
      </w:pPr>
      <w:r>
        <w:t xml:space="preserve"> Мероприятие 2. Вовлеченности заинтересованных граждан, организаций в реализацию мероприятий по благоустройству территории.</w:t>
      </w:r>
    </w:p>
    <w:p w:rsidR="00FE4F11" w:rsidRDefault="00FE4F11" w:rsidP="00FE4F11">
      <w:pPr>
        <w:ind w:firstLine="720"/>
        <w:jc w:val="both"/>
      </w:pPr>
      <w:r>
        <w:t xml:space="preserve"> Трудовое участие заинтересованных лиц реализуется в форме субботника.</w:t>
      </w:r>
    </w:p>
    <w:p w:rsidR="00FE4F11" w:rsidRDefault="00FE4F11" w:rsidP="00FE4F11">
      <w:pPr>
        <w:ind w:firstLine="709"/>
        <w:jc w:val="both"/>
      </w:pPr>
      <w:r>
        <w:t xml:space="preserve">Под субботником понимается выполнение неоплачиваемых работ, не требующих специальной квалификации, в том числе подготовка общественной территории к началу работ, уборка мусора, покраска оборудования, другие работы.   </w:t>
      </w:r>
    </w:p>
    <w:p w:rsidR="00FE4F11" w:rsidRDefault="00FE4F11" w:rsidP="00FE4F11">
      <w:pPr>
        <w:ind w:firstLine="709"/>
        <w:jc w:val="both"/>
      </w:pPr>
      <w: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FE4F11" w:rsidRDefault="00FE4F11" w:rsidP="00FE4F11">
      <w:pPr>
        <w:ind w:firstLine="709"/>
        <w:jc w:val="both"/>
      </w:pPr>
      <w:r>
        <w:t>Перечень муниципальных целевых программ представлен в Приложение 1.1.</w:t>
      </w:r>
    </w:p>
    <w:p w:rsidR="00FE4F11" w:rsidRDefault="00FE4F11" w:rsidP="00FE4F11">
      <w:pPr>
        <w:spacing w:before="120"/>
        <w:ind w:firstLine="720"/>
        <w:jc w:val="center"/>
        <w:rPr>
          <w:b/>
        </w:rPr>
      </w:pPr>
    </w:p>
    <w:p w:rsidR="00FE4F11" w:rsidRDefault="00FE4F11" w:rsidP="00FE4F11">
      <w:pPr>
        <w:spacing w:before="120"/>
        <w:ind w:firstLine="720"/>
        <w:jc w:val="center"/>
      </w:pPr>
      <w:r>
        <w:rPr>
          <w:b/>
          <w:lang w:val="en-US"/>
        </w:rPr>
        <w:t>VI</w:t>
      </w:r>
      <w:r>
        <w:rPr>
          <w:b/>
        </w:rPr>
        <w:t>.Задачи и перечень наиболее крупных программных мероприятий и инвестиционных проектов, направленных на решение проблемных вопросов в муниципальном образовании</w:t>
      </w:r>
      <w:r>
        <w:t xml:space="preserve"> </w:t>
      </w:r>
      <w:r>
        <w:rPr>
          <w:b/>
        </w:rPr>
        <w:t>в долгосрочной перспективе, обозначенных в разделе 3 с учетом имеющихся ресурсов</w:t>
      </w:r>
    </w:p>
    <w:p w:rsidR="00FE4F11" w:rsidRDefault="00FE4F11" w:rsidP="00FE4F11">
      <w:pPr>
        <w:ind w:firstLine="720"/>
        <w:jc w:val="both"/>
      </w:pPr>
      <w:r>
        <w:t>Стратегическая цель муниципального образования определяется на основе комплексного анализа его потенциала:</w:t>
      </w:r>
    </w:p>
    <w:p w:rsidR="00FE4F11" w:rsidRDefault="00FE4F11" w:rsidP="00FE4F11">
      <w:pPr>
        <w:ind w:left="360"/>
        <w:jc w:val="both"/>
        <w:rPr>
          <w:b/>
          <w:u w:val="single"/>
        </w:rPr>
      </w:pPr>
    </w:p>
    <w:p w:rsidR="00FE4F11" w:rsidRDefault="00FE4F11" w:rsidP="00FE4F11">
      <w:pPr>
        <w:spacing w:line="240" w:lineRule="exact"/>
        <w:jc w:val="both"/>
      </w:pPr>
      <w:r>
        <w:rPr>
          <w:u w:val="single"/>
        </w:rPr>
        <w:t xml:space="preserve">      1.</w:t>
      </w:r>
      <w:r>
        <w:t xml:space="preserve">Строительство детского сада по адресу </w:t>
      </w:r>
      <w:proofErr w:type="spellStart"/>
      <w:r>
        <w:t>с</w:t>
      </w:r>
      <w:proofErr w:type="gramStart"/>
      <w:r>
        <w:t>.А</w:t>
      </w:r>
      <w:proofErr w:type="gramEnd"/>
      <w:r>
        <w:t>лкадар</w:t>
      </w:r>
      <w:proofErr w:type="spellEnd"/>
      <w:r>
        <w:t xml:space="preserve">, ул. Школьная 5-а  в 2022 году. </w:t>
      </w:r>
    </w:p>
    <w:p w:rsidR="00FE4F11" w:rsidRDefault="00FE4F11" w:rsidP="00FE4F11">
      <w:pPr>
        <w:spacing w:line="240" w:lineRule="exact"/>
        <w:jc w:val="both"/>
        <w:rPr>
          <w:b/>
          <w:u w:val="single"/>
        </w:rPr>
      </w:pPr>
      <w:r>
        <w:rPr>
          <w:b/>
          <w:u w:val="single"/>
        </w:rPr>
        <w:t xml:space="preserve">      </w:t>
      </w:r>
      <w:r>
        <w:t xml:space="preserve">2.Капитальный ремонт  здания клуба </w:t>
      </w:r>
      <w:proofErr w:type="spellStart"/>
      <w:r>
        <w:t>с</w:t>
      </w:r>
      <w:proofErr w:type="gramStart"/>
      <w:r>
        <w:t>.А</w:t>
      </w:r>
      <w:proofErr w:type="gramEnd"/>
      <w:r>
        <w:t>лкадар</w:t>
      </w:r>
      <w:proofErr w:type="spellEnd"/>
      <w:r>
        <w:t xml:space="preserve"> – здание клуба находится в неудовлетворительном состоянии.</w:t>
      </w:r>
    </w:p>
    <w:p w:rsidR="00FE4F11" w:rsidRDefault="00FE4F11" w:rsidP="00FE4F11">
      <w:pPr>
        <w:spacing w:line="240" w:lineRule="exact"/>
        <w:rPr>
          <w:u w:val="single"/>
        </w:rPr>
      </w:pPr>
      <w:r>
        <w:rPr>
          <w:u w:val="single"/>
        </w:rPr>
        <w:t xml:space="preserve">      3.</w:t>
      </w:r>
      <w:r>
        <w:t>Оборудование парковой зоны.</w:t>
      </w:r>
    </w:p>
    <w:p w:rsidR="00FE4F11" w:rsidRDefault="00FE4F11" w:rsidP="00FE4F11">
      <w:pPr>
        <w:spacing w:line="240" w:lineRule="exact"/>
        <w:ind w:left="360"/>
        <w:rPr>
          <w:u w:val="single"/>
        </w:rPr>
      </w:pPr>
      <w:r>
        <w:rPr>
          <w:u w:val="single"/>
        </w:rPr>
        <w:t xml:space="preserve">4.Благоустройство обелиска ветеранам Великой Отечественной войны в </w:t>
      </w:r>
      <w:proofErr w:type="spellStart"/>
      <w:r>
        <w:rPr>
          <w:u w:val="single"/>
        </w:rPr>
        <w:t>с</w:t>
      </w:r>
      <w:proofErr w:type="gramStart"/>
      <w:r>
        <w:rPr>
          <w:u w:val="single"/>
        </w:rPr>
        <w:t>.А</w:t>
      </w:r>
      <w:proofErr w:type="gramEnd"/>
      <w:r>
        <w:rPr>
          <w:u w:val="single"/>
        </w:rPr>
        <w:t>лкадар</w:t>
      </w:r>
      <w:proofErr w:type="spellEnd"/>
      <w:r>
        <w:rPr>
          <w:u w:val="single"/>
        </w:rPr>
        <w:t>.</w:t>
      </w:r>
    </w:p>
    <w:p w:rsidR="00FE4F11" w:rsidRDefault="00FE4F11" w:rsidP="00FE4F11">
      <w:pPr>
        <w:spacing w:line="240" w:lineRule="exact"/>
        <w:ind w:left="360"/>
        <w:jc w:val="both"/>
      </w:pPr>
    </w:p>
    <w:p w:rsidR="00FE4F11" w:rsidRDefault="00FE4F11" w:rsidP="00FE4F11">
      <w:pPr>
        <w:spacing w:before="120"/>
        <w:ind w:firstLine="720"/>
        <w:jc w:val="center"/>
        <w:rPr>
          <w:b/>
        </w:rPr>
      </w:pPr>
    </w:p>
    <w:p w:rsidR="00FE4F11" w:rsidRDefault="00FE4F11" w:rsidP="00FE4F11">
      <w:pPr>
        <w:spacing w:before="120"/>
        <w:ind w:firstLine="720"/>
        <w:jc w:val="center"/>
        <w:rPr>
          <w:b/>
        </w:rPr>
      </w:pPr>
    </w:p>
    <w:p w:rsidR="00FE4F11" w:rsidRDefault="00FE4F11" w:rsidP="00FE4F11">
      <w:pPr>
        <w:spacing w:before="120"/>
        <w:ind w:firstLine="720"/>
        <w:jc w:val="center"/>
      </w:pPr>
      <w:r>
        <w:rPr>
          <w:b/>
          <w:lang w:val="en-US"/>
        </w:rPr>
        <w:t>VII</w:t>
      </w:r>
      <w:r>
        <w:rPr>
          <w:b/>
        </w:rPr>
        <w:t xml:space="preserve">. Механизм реализации Стратегии </w:t>
      </w:r>
    </w:p>
    <w:p w:rsidR="00FE4F11" w:rsidRDefault="00FE4F11" w:rsidP="00FE4F11">
      <w:pPr>
        <w:pStyle w:val="ConsPlusNormal"/>
        <w:ind w:firstLine="540"/>
        <w:jc w:val="both"/>
      </w:pPr>
      <w:r>
        <w:t>Механизм реализации Стратегии является одним из важнейших элементов стратегического управления. Основная задача – заложить идеи Стратегии поселения в содержание программ и изменений, донести их до всех участников социально-экономического развития поселения.</w:t>
      </w:r>
    </w:p>
    <w:p w:rsidR="00FE4F11" w:rsidRDefault="00FE4F11" w:rsidP="00FE4F11">
      <w:pPr>
        <w:pStyle w:val="ConsPlusNormal"/>
        <w:ind w:firstLine="540"/>
        <w:jc w:val="both"/>
      </w:pPr>
      <w:r>
        <w:t>Главная задача - приведение программы социально-экономического развития на очередной финансовый период, целевых программ и проектов в соответствие со Стратегией, корректировка стратегических задач и проектов в связи с появлением новых обстоятельств, мониторинг реализации Стратегии и предоставление отчетов Главе поселения. Отчеты являются основой для разработки посланий Главы поселения, принятия корректирующих воздействий, определения стратегических приоритетов очередного финансового периода.</w:t>
      </w:r>
    </w:p>
    <w:p w:rsidR="00FE4F11" w:rsidRDefault="00FE4F11" w:rsidP="00FE4F11">
      <w:pPr>
        <w:pStyle w:val="ConsPlusNormal"/>
        <w:ind w:firstLine="540"/>
        <w:jc w:val="both"/>
      </w:pPr>
      <w:r>
        <w:t xml:space="preserve">Оценка реализации Стратегии осуществляется на основе мониторинга общественного мнения и измерения отклонений по основным критериям и индикаторам успеха. На уровне мониторинга отслеживается эффективность конкретных мероприятий, проектов и программ Стратегии, проводимых </w:t>
      </w:r>
      <w:r>
        <w:lastRenderedPageBreak/>
        <w:t>изменений, какой характер (позитивный или негативный) они носят, в каком направлении следует двигаться дальше. Используемые в Стратегии индикативные показатели предназначены не столько для контроля как такового, сколько для поиска и оценки информации и сигналов, отражающих тенденции и возможные изменения, влияние принятых в настоящем решений или полученных сегодня результатов на будущие шансы и риски. Контроль должен носить преимущественно аналитический, а не оценочный характер.</w:t>
      </w:r>
    </w:p>
    <w:p w:rsidR="00FE4F11" w:rsidRDefault="00FE4F11" w:rsidP="00FE4F11">
      <w:pPr>
        <w:pStyle w:val="ConsPlusNormal"/>
        <w:ind w:firstLine="540"/>
        <w:jc w:val="both"/>
      </w:pPr>
      <w:r>
        <w:t xml:space="preserve">Внесение изменений в Стратегию проводится по мере необходимости, как правило, раз в пять лет. Документы, принятые во исполнение Стратегии, корректируются ежегодно в рамках бюджетного процесса, в том числе, в связи с изменениями в законодательстве, текущих приоритетах социально-экономического развития. </w:t>
      </w:r>
    </w:p>
    <w:p w:rsidR="00FE4F11" w:rsidRDefault="00FE4F11" w:rsidP="00FE4F11">
      <w:pPr>
        <w:pStyle w:val="ConsPlusNormal"/>
        <w:ind w:firstLine="540"/>
        <w:jc w:val="both"/>
      </w:pPr>
      <w:r>
        <w:t xml:space="preserve">Успех выработки реального стратегического плана и, тем более, претворение намеченного плана в жизнь зависит от степени согласованности действий и вовлеченности в процесс всех заинтересованных сторон местного сообщества. </w:t>
      </w:r>
    </w:p>
    <w:p w:rsidR="00FE4F11" w:rsidRDefault="00FE4F11" w:rsidP="00FE4F11">
      <w:pPr>
        <w:pStyle w:val="ConsPlusNormal"/>
        <w:ind w:firstLine="540"/>
        <w:jc w:val="both"/>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jc w:val="right"/>
      </w:pPr>
    </w:p>
    <w:p w:rsidR="00FE4F11" w:rsidRDefault="00FE4F11" w:rsidP="00FE4F11">
      <w:pPr>
        <w:pStyle w:val="ConsPlusNormal"/>
      </w:pPr>
      <w:r>
        <w:t xml:space="preserve">                                                                                                                                                                                                                          Приложение 1.1.</w:t>
      </w:r>
    </w:p>
    <w:p w:rsidR="00FE4F11" w:rsidRDefault="00FE4F11" w:rsidP="00FE4F11"/>
    <w:p w:rsidR="00FE4F11" w:rsidRDefault="00FE4F11" w:rsidP="00FE4F11">
      <w:pPr>
        <w:pStyle w:val="ConsPlusNormal"/>
        <w:jc w:val="center"/>
      </w:pPr>
      <w:r>
        <w:t>ПЕРЕЧЕНЬ</w:t>
      </w:r>
    </w:p>
    <w:p w:rsidR="00FE4F11" w:rsidRDefault="00FE4F11" w:rsidP="00FE4F11">
      <w:pPr>
        <w:pStyle w:val="ConsPlusNormal"/>
        <w:jc w:val="center"/>
      </w:pPr>
      <w:r>
        <w:t>МУНИЦИПАЛЬНЫХ ПРОГРАММ  СЕЛЬСКОГО ПОСЕЛЕНИЯ</w:t>
      </w:r>
    </w:p>
    <w:p w:rsidR="00FE4F11" w:rsidRDefault="00FE4F11" w:rsidP="00FE4F11">
      <w:pPr>
        <w:pStyle w:val="ConsPlusNormal"/>
        <w:jc w:val="center"/>
      </w:pP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82"/>
        <w:gridCol w:w="1560"/>
        <w:gridCol w:w="2159"/>
        <w:gridCol w:w="3419"/>
      </w:tblGrid>
      <w:tr w:rsidR="00FE4F11" w:rsidTr="00FE4F11">
        <w:trPr>
          <w:trHeight w:val="874"/>
          <w:tblHeader/>
        </w:trPr>
        <w:tc>
          <w:tcPr>
            <w:tcW w:w="828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E4F11" w:rsidRDefault="00FE4F11">
            <w:pPr>
              <w:pStyle w:val="ConsPlusNormal"/>
              <w:jc w:val="center"/>
            </w:pPr>
            <w:r>
              <w:t>Название муниципальной программы</w:t>
            </w:r>
          </w:p>
        </w:tc>
        <w:tc>
          <w:tcPr>
            <w:tcW w:w="1560" w:type="dxa"/>
            <w:tcBorders>
              <w:top w:val="single" w:sz="4" w:space="0" w:color="auto"/>
              <w:left w:val="single" w:sz="4" w:space="0" w:color="auto"/>
              <w:bottom w:val="single" w:sz="4" w:space="0" w:color="auto"/>
              <w:right w:val="single" w:sz="4" w:space="0" w:color="auto"/>
            </w:tcBorders>
            <w:shd w:val="clear" w:color="auto" w:fill="C0C0C0"/>
            <w:hideMark/>
          </w:tcPr>
          <w:p w:rsidR="00FE4F11" w:rsidRDefault="00FE4F11">
            <w:pPr>
              <w:pStyle w:val="ConsPlusNormal"/>
              <w:jc w:val="center"/>
            </w:pPr>
            <w:r>
              <w:t xml:space="preserve">Период </w:t>
            </w:r>
            <w:r>
              <w:br/>
              <w:t>реализации программы</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rsidR="00FE4F11" w:rsidRDefault="00FE4F11">
            <w:pPr>
              <w:pStyle w:val="ConsPlusNormal"/>
              <w:jc w:val="center"/>
            </w:pPr>
            <w:r>
              <w:t>Объем финансирования, тыс. руб.</w:t>
            </w:r>
          </w:p>
        </w:tc>
        <w:tc>
          <w:tcPr>
            <w:tcW w:w="342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E4F11" w:rsidRDefault="00FE4F11">
            <w:pPr>
              <w:pStyle w:val="ConsPlusNormal"/>
              <w:jc w:val="center"/>
            </w:pPr>
            <w:r>
              <w:t>Ответственный исполнитель</w:t>
            </w:r>
          </w:p>
        </w:tc>
      </w:tr>
      <w:tr w:rsidR="00FE4F11" w:rsidTr="00FE4F11">
        <w:trPr>
          <w:trHeight w:val="1256"/>
        </w:trPr>
        <w:tc>
          <w:tcPr>
            <w:tcW w:w="8284" w:type="dxa"/>
            <w:tcBorders>
              <w:top w:val="single" w:sz="4" w:space="0" w:color="auto"/>
              <w:left w:val="single" w:sz="4" w:space="0" w:color="auto"/>
              <w:bottom w:val="single" w:sz="4" w:space="0" w:color="auto"/>
              <w:right w:val="single" w:sz="4" w:space="0" w:color="auto"/>
            </w:tcBorders>
            <w:vAlign w:val="center"/>
            <w:hideMark/>
          </w:tcPr>
          <w:p w:rsidR="00FE4F11" w:rsidRDefault="00FE4F11">
            <w:pPr>
              <w:pStyle w:val="ConsPlusNormal"/>
              <w:jc w:val="both"/>
            </w:pPr>
            <w:r>
              <w:rPr>
                <w:color w:val="000000"/>
              </w:rPr>
              <w:t>«Благоустройство территории  сельского поселения «сельсовет «</w:t>
            </w:r>
            <w:proofErr w:type="spellStart"/>
            <w:r>
              <w:rPr>
                <w:color w:val="000000"/>
              </w:rPr>
              <w:t>Алкадарский</w:t>
            </w:r>
            <w:proofErr w:type="spellEnd"/>
            <w:r>
              <w:rPr>
                <w:color w:val="000000"/>
              </w:rPr>
              <w:t>»</w:t>
            </w:r>
          </w:p>
        </w:tc>
        <w:tc>
          <w:tcPr>
            <w:tcW w:w="1560" w:type="dxa"/>
            <w:tcBorders>
              <w:top w:val="single" w:sz="4" w:space="0" w:color="auto"/>
              <w:left w:val="single" w:sz="4" w:space="0" w:color="auto"/>
              <w:bottom w:val="single" w:sz="4" w:space="0" w:color="auto"/>
              <w:right w:val="single" w:sz="4" w:space="0" w:color="auto"/>
            </w:tcBorders>
            <w:hideMark/>
          </w:tcPr>
          <w:p w:rsidR="00FE4F11" w:rsidRDefault="00FE4F11">
            <w:pPr>
              <w:pStyle w:val="ConsPlusNormal"/>
              <w:jc w:val="center"/>
            </w:pPr>
            <w:r>
              <w:rPr>
                <w:color w:val="000000"/>
              </w:rPr>
              <w:t>2022-2030</w:t>
            </w:r>
          </w:p>
        </w:tc>
        <w:tc>
          <w:tcPr>
            <w:tcW w:w="2160" w:type="dxa"/>
            <w:tcBorders>
              <w:top w:val="single" w:sz="4" w:space="0" w:color="auto"/>
              <w:left w:val="single" w:sz="4" w:space="0" w:color="auto"/>
              <w:bottom w:val="single" w:sz="4" w:space="0" w:color="auto"/>
              <w:right w:val="single" w:sz="4" w:space="0" w:color="auto"/>
            </w:tcBorders>
            <w:hideMark/>
          </w:tcPr>
          <w:p w:rsidR="00FE4F11" w:rsidRDefault="00FE4F11">
            <w:pPr>
              <w:pStyle w:val="ConsPlusNormal"/>
              <w:jc w:val="center"/>
            </w:pPr>
            <w:r>
              <w:t>100,0</w:t>
            </w:r>
          </w:p>
        </w:tc>
        <w:tc>
          <w:tcPr>
            <w:tcW w:w="3420" w:type="dxa"/>
            <w:tcBorders>
              <w:top w:val="single" w:sz="4" w:space="0" w:color="auto"/>
              <w:left w:val="single" w:sz="4" w:space="0" w:color="auto"/>
              <w:bottom w:val="single" w:sz="4" w:space="0" w:color="auto"/>
              <w:right w:val="single" w:sz="4" w:space="0" w:color="auto"/>
            </w:tcBorders>
          </w:tcPr>
          <w:p w:rsidR="00FE4F11" w:rsidRDefault="00FE4F11">
            <w:pPr>
              <w:pStyle w:val="ConsPlusNormal"/>
              <w:jc w:val="center"/>
            </w:pPr>
            <w:r>
              <w:t>Гусейнов  А.Г.</w:t>
            </w:r>
          </w:p>
          <w:p w:rsidR="00FE4F11" w:rsidRDefault="00FE4F11">
            <w:pPr>
              <w:pStyle w:val="ConsPlusNormal"/>
              <w:jc w:val="center"/>
            </w:pPr>
          </w:p>
        </w:tc>
      </w:tr>
      <w:tr w:rsidR="00FE4F11" w:rsidTr="00FE4F11">
        <w:trPr>
          <w:trHeight w:val="1256"/>
        </w:trPr>
        <w:tc>
          <w:tcPr>
            <w:tcW w:w="8284" w:type="dxa"/>
            <w:tcBorders>
              <w:top w:val="single" w:sz="4" w:space="0" w:color="auto"/>
              <w:left w:val="single" w:sz="4" w:space="0" w:color="auto"/>
              <w:bottom w:val="single" w:sz="4" w:space="0" w:color="auto"/>
              <w:right w:val="single" w:sz="4" w:space="0" w:color="auto"/>
            </w:tcBorders>
            <w:vAlign w:val="center"/>
          </w:tcPr>
          <w:p w:rsidR="00FE4F11" w:rsidRDefault="00FE4F11">
            <w:pPr>
              <w:jc w:val="both"/>
            </w:pPr>
            <w:r>
              <w:rPr>
                <w:b/>
              </w:rPr>
              <w:lastRenderedPageBreak/>
              <w:t xml:space="preserve"> </w:t>
            </w:r>
            <w:r>
              <w:t xml:space="preserve">«Физическое воспитание детей, подростков и молодежи сельского поселения» </w:t>
            </w:r>
          </w:p>
          <w:p w:rsidR="00FE4F11" w:rsidRDefault="00FE4F11">
            <w:pPr>
              <w:jc w:val="both"/>
            </w:pPr>
          </w:p>
        </w:tc>
        <w:tc>
          <w:tcPr>
            <w:tcW w:w="1560" w:type="dxa"/>
            <w:tcBorders>
              <w:top w:val="single" w:sz="4" w:space="0" w:color="auto"/>
              <w:left w:val="single" w:sz="4" w:space="0" w:color="auto"/>
              <w:bottom w:val="single" w:sz="4" w:space="0" w:color="auto"/>
              <w:right w:val="single" w:sz="4" w:space="0" w:color="auto"/>
            </w:tcBorders>
          </w:tcPr>
          <w:p w:rsidR="00FE4F11" w:rsidRDefault="00FE4F11">
            <w:pPr>
              <w:pStyle w:val="ConsPlusNormal"/>
              <w:jc w:val="center"/>
              <w:rPr>
                <w:color w:val="000000"/>
              </w:rPr>
            </w:pPr>
          </w:p>
          <w:p w:rsidR="00FE4F11" w:rsidRDefault="00FE4F11">
            <w:pPr>
              <w:pStyle w:val="ConsPlusNormal"/>
              <w:jc w:val="center"/>
              <w:rPr>
                <w:color w:val="000000"/>
              </w:rPr>
            </w:pPr>
            <w:r>
              <w:rPr>
                <w:color w:val="000000"/>
              </w:rPr>
              <w:t>2022-2030</w:t>
            </w:r>
          </w:p>
        </w:tc>
        <w:tc>
          <w:tcPr>
            <w:tcW w:w="2160" w:type="dxa"/>
            <w:tcBorders>
              <w:top w:val="single" w:sz="4" w:space="0" w:color="auto"/>
              <w:left w:val="single" w:sz="4" w:space="0" w:color="auto"/>
              <w:bottom w:val="single" w:sz="4" w:space="0" w:color="auto"/>
              <w:right w:val="single" w:sz="4" w:space="0" w:color="auto"/>
            </w:tcBorders>
          </w:tcPr>
          <w:p w:rsidR="00FE4F11" w:rsidRDefault="00FE4F11">
            <w:pPr>
              <w:pStyle w:val="ConsPlusNormal"/>
              <w:jc w:val="center"/>
            </w:pPr>
          </w:p>
          <w:p w:rsidR="00FE4F11" w:rsidRDefault="00FE4F11">
            <w:pPr>
              <w:pStyle w:val="ConsPlusNormal"/>
              <w:jc w:val="center"/>
            </w:pPr>
            <w:r>
              <w:t>10,0</w:t>
            </w:r>
          </w:p>
        </w:tc>
        <w:tc>
          <w:tcPr>
            <w:tcW w:w="3420" w:type="dxa"/>
            <w:tcBorders>
              <w:top w:val="single" w:sz="4" w:space="0" w:color="auto"/>
              <w:left w:val="single" w:sz="4" w:space="0" w:color="auto"/>
              <w:bottom w:val="single" w:sz="4" w:space="0" w:color="auto"/>
              <w:right w:val="single" w:sz="4" w:space="0" w:color="auto"/>
            </w:tcBorders>
          </w:tcPr>
          <w:p w:rsidR="00FE4F11" w:rsidRDefault="00FE4F11">
            <w:pPr>
              <w:pStyle w:val="ConsPlusNormal"/>
              <w:jc w:val="center"/>
            </w:pPr>
          </w:p>
          <w:p w:rsidR="00FE4F11" w:rsidRDefault="00FE4F11">
            <w:pPr>
              <w:pStyle w:val="ConsPlusNormal"/>
              <w:jc w:val="center"/>
            </w:pPr>
            <w:r>
              <w:t>Гусейнов  А.Г.</w:t>
            </w:r>
          </w:p>
          <w:p w:rsidR="00FE4F11" w:rsidRDefault="00FE4F11">
            <w:pPr>
              <w:pStyle w:val="ConsPlusNormal"/>
              <w:jc w:val="center"/>
            </w:pPr>
          </w:p>
        </w:tc>
      </w:tr>
      <w:tr w:rsidR="00FE4F11" w:rsidTr="00FE4F11">
        <w:tc>
          <w:tcPr>
            <w:tcW w:w="8284" w:type="dxa"/>
            <w:tcBorders>
              <w:top w:val="single" w:sz="4" w:space="0" w:color="auto"/>
              <w:left w:val="single" w:sz="4" w:space="0" w:color="auto"/>
              <w:bottom w:val="single" w:sz="4" w:space="0" w:color="auto"/>
              <w:right w:val="single" w:sz="4" w:space="0" w:color="auto"/>
            </w:tcBorders>
            <w:hideMark/>
          </w:tcPr>
          <w:p w:rsidR="00FE4F11" w:rsidRDefault="00FE4F11">
            <w:r>
              <w:t>Обеспечение пожарной безопасности на территории  сельского поселения «сельсовет «</w:t>
            </w:r>
            <w:proofErr w:type="spellStart"/>
            <w:r>
              <w:t>Алкадарский</w:t>
            </w:r>
            <w:proofErr w:type="spellEnd"/>
            <w:r>
              <w:t>»</w:t>
            </w:r>
          </w:p>
        </w:tc>
        <w:tc>
          <w:tcPr>
            <w:tcW w:w="15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2022-2030</w:t>
            </w:r>
          </w:p>
        </w:tc>
        <w:tc>
          <w:tcPr>
            <w:tcW w:w="21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10,0</w:t>
            </w:r>
          </w:p>
        </w:tc>
        <w:tc>
          <w:tcPr>
            <w:tcW w:w="3420" w:type="dxa"/>
            <w:tcBorders>
              <w:top w:val="single" w:sz="4" w:space="0" w:color="auto"/>
              <w:left w:val="single" w:sz="4" w:space="0" w:color="auto"/>
              <w:bottom w:val="single" w:sz="4" w:space="0" w:color="auto"/>
              <w:right w:val="single" w:sz="4" w:space="0" w:color="auto"/>
            </w:tcBorders>
          </w:tcPr>
          <w:p w:rsidR="00FE4F11" w:rsidRDefault="00FE4F11">
            <w:pPr>
              <w:pStyle w:val="ConsPlusNormal"/>
              <w:jc w:val="center"/>
            </w:pPr>
            <w:r>
              <w:t>Гусейнов  А.Г.</w:t>
            </w:r>
          </w:p>
          <w:p w:rsidR="00FE4F11" w:rsidRDefault="00FE4F11"/>
        </w:tc>
      </w:tr>
      <w:tr w:rsidR="00FE4F11" w:rsidTr="00FE4F11">
        <w:tc>
          <w:tcPr>
            <w:tcW w:w="8284" w:type="dxa"/>
            <w:tcBorders>
              <w:top w:val="single" w:sz="4" w:space="0" w:color="auto"/>
              <w:left w:val="single" w:sz="4" w:space="0" w:color="auto"/>
              <w:bottom w:val="single" w:sz="4" w:space="0" w:color="auto"/>
              <w:right w:val="single" w:sz="4" w:space="0" w:color="auto"/>
            </w:tcBorders>
            <w:hideMark/>
          </w:tcPr>
          <w:p w:rsidR="00FE4F11" w:rsidRDefault="00FE4F11">
            <w:r>
              <w:t>Предупреждение и ликвидация чрезвычайных ситуаций на территории   муниципального образования «сельсовет «</w:t>
            </w:r>
            <w:proofErr w:type="spellStart"/>
            <w:r>
              <w:t>Алкадарский</w:t>
            </w:r>
            <w:proofErr w:type="spellEnd"/>
            <w:r>
              <w:t>» на 2022-2030 годы</w:t>
            </w:r>
          </w:p>
        </w:tc>
        <w:tc>
          <w:tcPr>
            <w:tcW w:w="15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2022-2030</w:t>
            </w:r>
          </w:p>
        </w:tc>
        <w:tc>
          <w:tcPr>
            <w:tcW w:w="21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30,0</w:t>
            </w:r>
          </w:p>
        </w:tc>
        <w:tc>
          <w:tcPr>
            <w:tcW w:w="3420" w:type="dxa"/>
            <w:tcBorders>
              <w:top w:val="single" w:sz="4" w:space="0" w:color="auto"/>
              <w:left w:val="single" w:sz="4" w:space="0" w:color="auto"/>
              <w:bottom w:val="single" w:sz="4" w:space="0" w:color="auto"/>
              <w:right w:val="single" w:sz="4" w:space="0" w:color="auto"/>
            </w:tcBorders>
          </w:tcPr>
          <w:p w:rsidR="00FE4F11" w:rsidRDefault="00FE4F11">
            <w:pPr>
              <w:pStyle w:val="ConsPlusNormal"/>
              <w:jc w:val="center"/>
            </w:pPr>
            <w:r>
              <w:t>Гусейнов  А.Г.</w:t>
            </w:r>
          </w:p>
          <w:p w:rsidR="00FE4F11" w:rsidRDefault="00FE4F11"/>
        </w:tc>
      </w:tr>
      <w:tr w:rsidR="00FE4F11" w:rsidTr="00FE4F11">
        <w:tc>
          <w:tcPr>
            <w:tcW w:w="8284" w:type="dxa"/>
            <w:tcBorders>
              <w:top w:val="single" w:sz="4" w:space="0" w:color="auto"/>
              <w:left w:val="single" w:sz="4" w:space="0" w:color="auto"/>
              <w:bottom w:val="single" w:sz="4" w:space="0" w:color="auto"/>
              <w:right w:val="single" w:sz="4" w:space="0" w:color="auto"/>
            </w:tcBorders>
            <w:hideMark/>
          </w:tcPr>
          <w:p w:rsidR="00FE4F11" w:rsidRDefault="00FE4F11">
            <w:r>
              <w:t xml:space="preserve">Повышение безопасности, содержание и развития сети автомобильных дорог местного значения </w:t>
            </w:r>
          </w:p>
        </w:tc>
        <w:tc>
          <w:tcPr>
            <w:tcW w:w="15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2022-2030</w:t>
            </w:r>
          </w:p>
        </w:tc>
        <w:tc>
          <w:tcPr>
            <w:tcW w:w="21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5800,0</w:t>
            </w:r>
          </w:p>
        </w:tc>
        <w:tc>
          <w:tcPr>
            <w:tcW w:w="3420" w:type="dxa"/>
            <w:tcBorders>
              <w:top w:val="single" w:sz="4" w:space="0" w:color="auto"/>
              <w:left w:val="single" w:sz="4" w:space="0" w:color="auto"/>
              <w:bottom w:val="single" w:sz="4" w:space="0" w:color="auto"/>
              <w:right w:val="single" w:sz="4" w:space="0" w:color="auto"/>
            </w:tcBorders>
          </w:tcPr>
          <w:p w:rsidR="00FE4F11" w:rsidRDefault="00FE4F11">
            <w:pPr>
              <w:pStyle w:val="ConsPlusNormal"/>
              <w:jc w:val="center"/>
            </w:pPr>
            <w:r>
              <w:t>Гусейнов  А.Г.</w:t>
            </w:r>
          </w:p>
          <w:p w:rsidR="00FE4F11" w:rsidRDefault="00FE4F11"/>
        </w:tc>
      </w:tr>
      <w:tr w:rsidR="00FE4F11" w:rsidTr="00FE4F11">
        <w:tc>
          <w:tcPr>
            <w:tcW w:w="8284" w:type="dxa"/>
            <w:tcBorders>
              <w:top w:val="single" w:sz="4" w:space="0" w:color="auto"/>
              <w:left w:val="single" w:sz="4" w:space="0" w:color="auto"/>
              <w:bottom w:val="single" w:sz="4" w:space="0" w:color="auto"/>
              <w:right w:val="single" w:sz="4" w:space="0" w:color="auto"/>
            </w:tcBorders>
            <w:hideMark/>
          </w:tcPr>
          <w:p w:rsidR="00FE4F11" w:rsidRDefault="00FE4F11">
            <w:r>
              <w:t>Развитие информационных систем в  сельском поселении «сельсовет «</w:t>
            </w:r>
            <w:proofErr w:type="spellStart"/>
            <w:r>
              <w:t>Алкадарский</w:t>
            </w:r>
            <w:proofErr w:type="spellEnd"/>
            <w:r>
              <w:t>»</w:t>
            </w:r>
          </w:p>
        </w:tc>
        <w:tc>
          <w:tcPr>
            <w:tcW w:w="15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2022-2030</w:t>
            </w:r>
          </w:p>
        </w:tc>
        <w:tc>
          <w:tcPr>
            <w:tcW w:w="21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50,0</w:t>
            </w:r>
          </w:p>
        </w:tc>
        <w:tc>
          <w:tcPr>
            <w:tcW w:w="3420" w:type="dxa"/>
            <w:tcBorders>
              <w:top w:val="single" w:sz="4" w:space="0" w:color="auto"/>
              <w:left w:val="single" w:sz="4" w:space="0" w:color="auto"/>
              <w:bottom w:val="single" w:sz="4" w:space="0" w:color="auto"/>
              <w:right w:val="single" w:sz="4" w:space="0" w:color="auto"/>
            </w:tcBorders>
          </w:tcPr>
          <w:p w:rsidR="00FE4F11" w:rsidRDefault="00FE4F11">
            <w:pPr>
              <w:pStyle w:val="ConsPlusNormal"/>
              <w:jc w:val="center"/>
            </w:pPr>
            <w:r>
              <w:t>Гусейнов  А.Г.</w:t>
            </w:r>
          </w:p>
          <w:p w:rsidR="00FE4F11" w:rsidRDefault="00FE4F11">
            <w:pPr>
              <w:jc w:val="center"/>
            </w:pPr>
          </w:p>
        </w:tc>
      </w:tr>
      <w:tr w:rsidR="00FE4F11" w:rsidTr="00FE4F11">
        <w:tc>
          <w:tcPr>
            <w:tcW w:w="8284" w:type="dxa"/>
            <w:tcBorders>
              <w:top w:val="single" w:sz="4" w:space="0" w:color="auto"/>
              <w:left w:val="single" w:sz="4" w:space="0" w:color="auto"/>
              <w:bottom w:val="single" w:sz="4" w:space="0" w:color="auto"/>
              <w:right w:val="single" w:sz="4" w:space="0" w:color="auto"/>
            </w:tcBorders>
            <w:hideMark/>
          </w:tcPr>
          <w:p w:rsidR="00FE4F11" w:rsidRDefault="00FE4F11">
            <w:r>
              <w:t>Формирование современной  среды на территории сельского поселения «сельсовет «</w:t>
            </w:r>
            <w:proofErr w:type="spellStart"/>
            <w:r>
              <w:t>Алкадарский</w:t>
            </w:r>
            <w:proofErr w:type="spellEnd"/>
            <w:r>
              <w:t>» на 2022 – 2030 годы</w:t>
            </w:r>
          </w:p>
        </w:tc>
        <w:tc>
          <w:tcPr>
            <w:tcW w:w="15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2022-2030</w:t>
            </w:r>
          </w:p>
        </w:tc>
        <w:tc>
          <w:tcPr>
            <w:tcW w:w="2160" w:type="dxa"/>
            <w:tcBorders>
              <w:top w:val="single" w:sz="4" w:space="0" w:color="auto"/>
              <w:left w:val="single" w:sz="4" w:space="0" w:color="auto"/>
              <w:bottom w:val="single" w:sz="4" w:space="0" w:color="auto"/>
              <w:right w:val="single" w:sz="4" w:space="0" w:color="auto"/>
            </w:tcBorders>
            <w:hideMark/>
          </w:tcPr>
          <w:p w:rsidR="00FE4F11" w:rsidRDefault="00FE4F11">
            <w:pPr>
              <w:jc w:val="center"/>
            </w:pPr>
            <w:r>
              <w:t>50,0</w:t>
            </w:r>
          </w:p>
        </w:tc>
        <w:tc>
          <w:tcPr>
            <w:tcW w:w="3420" w:type="dxa"/>
            <w:tcBorders>
              <w:top w:val="single" w:sz="4" w:space="0" w:color="auto"/>
              <w:left w:val="single" w:sz="4" w:space="0" w:color="auto"/>
              <w:bottom w:val="single" w:sz="4" w:space="0" w:color="auto"/>
              <w:right w:val="single" w:sz="4" w:space="0" w:color="auto"/>
            </w:tcBorders>
          </w:tcPr>
          <w:p w:rsidR="00FE4F11" w:rsidRDefault="00FE4F11">
            <w:pPr>
              <w:pStyle w:val="ConsPlusNormal"/>
              <w:jc w:val="center"/>
            </w:pPr>
            <w:r>
              <w:t>Гусейнов  А.Г.</w:t>
            </w:r>
          </w:p>
          <w:p w:rsidR="00FE4F11" w:rsidRDefault="00FE4F11"/>
        </w:tc>
      </w:tr>
    </w:tbl>
    <w:p w:rsidR="00FE4F11" w:rsidRDefault="00FE4F11" w:rsidP="00FE4F11">
      <w:pPr>
        <w:sectPr w:rsidR="00FE4F11" w:rsidSect="00FE4F11">
          <w:pgSz w:w="16840" w:h="11907" w:orient="landscape"/>
          <w:pgMar w:top="142" w:right="113" w:bottom="0" w:left="851" w:header="0" w:footer="0" w:gutter="0"/>
          <w:pgNumType w:start="1"/>
          <w:cols w:space="720"/>
        </w:sectPr>
      </w:pPr>
    </w:p>
    <w:p w:rsidR="00BC2344" w:rsidRPr="00DF4C09" w:rsidRDefault="00BC2344" w:rsidP="00BC2344">
      <w:pPr>
        <w:widowControl/>
        <w:shd w:val="clear" w:color="auto" w:fill="FFFFFF"/>
        <w:spacing w:after="150"/>
        <w:jc w:val="both"/>
        <w:rPr>
          <w:rFonts w:ascii="Times New Roman" w:hAnsi="Times New Roman"/>
          <w:sz w:val="28"/>
          <w:szCs w:val="28"/>
        </w:rPr>
      </w:pPr>
    </w:p>
    <w:p w:rsidR="00FD62D1" w:rsidRDefault="00FD62D1" w:rsidP="00927702">
      <w:pPr>
        <w:ind w:right="-284"/>
        <w:rPr>
          <w:sz w:val="28"/>
          <w:szCs w:val="28"/>
        </w:rPr>
      </w:pPr>
    </w:p>
    <w:p w:rsidR="00946E39" w:rsidRDefault="00946E39" w:rsidP="00927702">
      <w:pPr>
        <w:ind w:right="-284"/>
        <w:rPr>
          <w:sz w:val="28"/>
          <w:szCs w:val="28"/>
        </w:rPr>
      </w:pPr>
    </w:p>
    <w:p w:rsidR="005E057D" w:rsidRPr="009C62F6" w:rsidRDefault="005E057D" w:rsidP="00927702">
      <w:pPr>
        <w:ind w:right="-284"/>
        <w:rPr>
          <w:sz w:val="28"/>
          <w:szCs w:val="28"/>
        </w:rPr>
      </w:pPr>
    </w:p>
    <w:sectPr w:rsidR="005E057D" w:rsidRPr="009C62F6" w:rsidSect="00307BE5">
      <w:pgSz w:w="11906" w:h="16838"/>
      <w:pgMar w:top="142" w:right="1133"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1">
    <w:nsid w:val="091179FB"/>
    <w:multiLevelType w:val="hybridMultilevel"/>
    <w:tmpl w:val="B09A8C2E"/>
    <w:lvl w:ilvl="0" w:tplc="FA529E9A">
      <w:start w:val="1"/>
      <w:numFmt w:val="decimal"/>
      <w:pStyle w:val="1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A381C69"/>
    <w:multiLevelType w:val="hybridMultilevel"/>
    <w:tmpl w:val="1032C4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7A10AC1"/>
    <w:multiLevelType w:val="hybridMultilevel"/>
    <w:tmpl w:val="1B1A1C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DA4375A"/>
    <w:multiLevelType w:val="hybridMultilevel"/>
    <w:tmpl w:val="3048BC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606F45F7"/>
    <w:multiLevelType w:val="hybridMultilevel"/>
    <w:tmpl w:val="D17AE1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3655CF4"/>
    <w:multiLevelType w:val="multilevel"/>
    <w:tmpl w:val="4FBC3F40"/>
    <w:lvl w:ilvl="0">
      <w:start w:val="1"/>
      <w:numFmt w:val="decimal"/>
      <w:lvlText w:val="%1."/>
      <w:lvlJc w:val="left"/>
      <w:pPr>
        <w:ind w:left="1211" w:hanging="360"/>
      </w:pPr>
      <w:rPr>
        <w:b/>
      </w:r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291" w:hanging="1440"/>
      </w:pPr>
    </w:lvl>
    <w:lvl w:ilvl="7">
      <w:start w:val="1"/>
      <w:numFmt w:val="decimal"/>
      <w:isLgl/>
      <w:lvlText w:val="%1.%2.%3.%4.%5.%6.%7.%8."/>
      <w:lvlJc w:val="left"/>
      <w:pPr>
        <w:ind w:left="2651" w:hanging="1800"/>
      </w:pPr>
    </w:lvl>
    <w:lvl w:ilvl="8">
      <w:start w:val="1"/>
      <w:numFmt w:val="decimal"/>
      <w:isLgl/>
      <w:lvlText w:val="%1.%2.%3.%4.%5.%6.%7.%8.%9."/>
      <w:lvlJc w:val="left"/>
      <w:pPr>
        <w:ind w:left="2651" w:hanging="1800"/>
      </w:pPr>
    </w:lvl>
  </w:abstractNum>
  <w:abstractNum w:abstractNumId="7">
    <w:nsid w:val="6DBC26FA"/>
    <w:multiLevelType w:val="hybridMultilevel"/>
    <w:tmpl w:val="A92C87DA"/>
    <w:lvl w:ilvl="0" w:tplc="6C6C04E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D59"/>
    <w:rsid w:val="00003597"/>
    <w:rsid w:val="00014921"/>
    <w:rsid w:val="00016F38"/>
    <w:rsid w:val="000170BB"/>
    <w:rsid w:val="00052D80"/>
    <w:rsid w:val="00074901"/>
    <w:rsid w:val="000A19F2"/>
    <w:rsid w:val="000A20F1"/>
    <w:rsid w:val="000B013A"/>
    <w:rsid w:val="000B1D49"/>
    <w:rsid w:val="000B6F2F"/>
    <w:rsid w:val="000B77F9"/>
    <w:rsid w:val="000C3FC0"/>
    <w:rsid w:val="000D08F1"/>
    <w:rsid w:val="000D21E8"/>
    <w:rsid w:val="000F2E29"/>
    <w:rsid w:val="00106970"/>
    <w:rsid w:val="00117E35"/>
    <w:rsid w:val="0013223D"/>
    <w:rsid w:val="00151212"/>
    <w:rsid w:val="001537F9"/>
    <w:rsid w:val="00157C0C"/>
    <w:rsid w:val="00177858"/>
    <w:rsid w:val="00182304"/>
    <w:rsid w:val="00186DD4"/>
    <w:rsid w:val="001A567B"/>
    <w:rsid w:val="001B3878"/>
    <w:rsid w:val="001D0BA7"/>
    <w:rsid w:val="001F01A6"/>
    <w:rsid w:val="00204796"/>
    <w:rsid w:val="00225947"/>
    <w:rsid w:val="00252C77"/>
    <w:rsid w:val="00257E46"/>
    <w:rsid w:val="00272E84"/>
    <w:rsid w:val="002821C5"/>
    <w:rsid w:val="00294495"/>
    <w:rsid w:val="002950AD"/>
    <w:rsid w:val="002A34DF"/>
    <w:rsid w:val="002A6637"/>
    <w:rsid w:val="002D38EE"/>
    <w:rsid w:val="002D5D5B"/>
    <w:rsid w:val="00304C0B"/>
    <w:rsid w:val="00307BE5"/>
    <w:rsid w:val="00321A5D"/>
    <w:rsid w:val="0032494C"/>
    <w:rsid w:val="0035143C"/>
    <w:rsid w:val="00360961"/>
    <w:rsid w:val="00362430"/>
    <w:rsid w:val="00363081"/>
    <w:rsid w:val="00387A5A"/>
    <w:rsid w:val="003921EF"/>
    <w:rsid w:val="00396540"/>
    <w:rsid w:val="003969CC"/>
    <w:rsid w:val="003A1D99"/>
    <w:rsid w:val="003B0AB5"/>
    <w:rsid w:val="003C2C64"/>
    <w:rsid w:val="003C7765"/>
    <w:rsid w:val="003E6602"/>
    <w:rsid w:val="003F4577"/>
    <w:rsid w:val="00403C97"/>
    <w:rsid w:val="0042603F"/>
    <w:rsid w:val="00426DE9"/>
    <w:rsid w:val="004455D9"/>
    <w:rsid w:val="0047027D"/>
    <w:rsid w:val="004956DA"/>
    <w:rsid w:val="004C018F"/>
    <w:rsid w:val="004C2AA9"/>
    <w:rsid w:val="004D3919"/>
    <w:rsid w:val="004D4A5E"/>
    <w:rsid w:val="004E0F97"/>
    <w:rsid w:val="004E1734"/>
    <w:rsid w:val="004E612F"/>
    <w:rsid w:val="004F2FC1"/>
    <w:rsid w:val="004F45A4"/>
    <w:rsid w:val="004F4828"/>
    <w:rsid w:val="00505BA3"/>
    <w:rsid w:val="00506A92"/>
    <w:rsid w:val="00513D30"/>
    <w:rsid w:val="00515BB5"/>
    <w:rsid w:val="0052073C"/>
    <w:rsid w:val="00520EBB"/>
    <w:rsid w:val="00533FA8"/>
    <w:rsid w:val="00535324"/>
    <w:rsid w:val="00565037"/>
    <w:rsid w:val="00584616"/>
    <w:rsid w:val="00590B01"/>
    <w:rsid w:val="00591B1D"/>
    <w:rsid w:val="005977E2"/>
    <w:rsid w:val="005B279E"/>
    <w:rsid w:val="005C28B7"/>
    <w:rsid w:val="005C4750"/>
    <w:rsid w:val="005C6C46"/>
    <w:rsid w:val="005D44FE"/>
    <w:rsid w:val="005E057D"/>
    <w:rsid w:val="005F7EF4"/>
    <w:rsid w:val="00600A30"/>
    <w:rsid w:val="00625CD6"/>
    <w:rsid w:val="00630ABC"/>
    <w:rsid w:val="00636A9D"/>
    <w:rsid w:val="006444C5"/>
    <w:rsid w:val="006516E7"/>
    <w:rsid w:val="00663AF5"/>
    <w:rsid w:val="0066426B"/>
    <w:rsid w:val="006651AE"/>
    <w:rsid w:val="00670644"/>
    <w:rsid w:val="00684470"/>
    <w:rsid w:val="00691E11"/>
    <w:rsid w:val="006A3704"/>
    <w:rsid w:val="006A4EAB"/>
    <w:rsid w:val="006A69E3"/>
    <w:rsid w:val="006A6E6F"/>
    <w:rsid w:val="006C149A"/>
    <w:rsid w:val="006E1408"/>
    <w:rsid w:val="006E1581"/>
    <w:rsid w:val="006E1E26"/>
    <w:rsid w:val="006F32F2"/>
    <w:rsid w:val="00702D50"/>
    <w:rsid w:val="007219E8"/>
    <w:rsid w:val="00723492"/>
    <w:rsid w:val="007477C9"/>
    <w:rsid w:val="00750C2F"/>
    <w:rsid w:val="007551AC"/>
    <w:rsid w:val="00757225"/>
    <w:rsid w:val="00763BB9"/>
    <w:rsid w:val="0077166D"/>
    <w:rsid w:val="00771857"/>
    <w:rsid w:val="00781DAB"/>
    <w:rsid w:val="0078703D"/>
    <w:rsid w:val="007A2BF1"/>
    <w:rsid w:val="007A6BD4"/>
    <w:rsid w:val="007B406F"/>
    <w:rsid w:val="007B4A1D"/>
    <w:rsid w:val="007C4FF3"/>
    <w:rsid w:val="007C6F25"/>
    <w:rsid w:val="007D4104"/>
    <w:rsid w:val="007E00FE"/>
    <w:rsid w:val="007E16C1"/>
    <w:rsid w:val="008015E9"/>
    <w:rsid w:val="008120D7"/>
    <w:rsid w:val="008435A9"/>
    <w:rsid w:val="008526D7"/>
    <w:rsid w:val="00881C34"/>
    <w:rsid w:val="00883CA0"/>
    <w:rsid w:val="008932EF"/>
    <w:rsid w:val="00895E2C"/>
    <w:rsid w:val="00896436"/>
    <w:rsid w:val="00896766"/>
    <w:rsid w:val="008B3394"/>
    <w:rsid w:val="008B3676"/>
    <w:rsid w:val="008B39E0"/>
    <w:rsid w:val="008E2E56"/>
    <w:rsid w:val="008F3B71"/>
    <w:rsid w:val="008F3D77"/>
    <w:rsid w:val="008F4DF5"/>
    <w:rsid w:val="00912EB7"/>
    <w:rsid w:val="00927702"/>
    <w:rsid w:val="009379AE"/>
    <w:rsid w:val="00946E39"/>
    <w:rsid w:val="009530A3"/>
    <w:rsid w:val="009602BC"/>
    <w:rsid w:val="00976806"/>
    <w:rsid w:val="00996C10"/>
    <w:rsid w:val="009B022E"/>
    <w:rsid w:val="009C107A"/>
    <w:rsid w:val="009C1084"/>
    <w:rsid w:val="009C3CB8"/>
    <w:rsid w:val="009C494E"/>
    <w:rsid w:val="009C62F6"/>
    <w:rsid w:val="009D1F40"/>
    <w:rsid w:val="009D566F"/>
    <w:rsid w:val="009E4354"/>
    <w:rsid w:val="009F180E"/>
    <w:rsid w:val="009F799A"/>
    <w:rsid w:val="00A0229B"/>
    <w:rsid w:val="00A0568B"/>
    <w:rsid w:val="00A079C3"/>
    <w:rsid w:val="00A11E61"/>
    <w:rsid w:val="00A12F56"/>
    <w:rsid w:val="00A23E48"/>
    <w:rsid w:val="00A25190"/>
    <w:rsid w:val="00A30158"/>
    <w:rsid w:val="00A35935"/>
    <w:rsid w:val="00A364C9"/>
    <w:rsid w:val="00A53391"/>
    <w:rsid w:val="00A7117E"/>
    <w:rsid w:val="00A72E91"/>
    <w:rsid w:val="00A81437"/>
    <w:rsid w:val="00AB3064"/>
    <w:rsid w:val="00AC0D20"/>
    <w:rsid w:val="00AC2E7A"/>
    <w:rsid w:val="00AC68AF"/>
    <w:rsid w:val="00AF22AF"/>
    <w:rsid w:val="00B101C4"/>
    <w:rsid w:val="00B13FDC"/>
    <w:rsid w:val="00B22FF4"/>
    <w:rsid w:val="00B24D8A"/>
    <w:rsid w:val="00B7378B"/>
    <w:rsid w:val="00B94BF2"/>
    <w:rsid w:val="00B96CAB"/>
    <w:rsid w:val="00B973D3"/>
    <w:rsid w:val="00BA33D1"/>
    <w:rsid w:val="00BA56ED"/>
    <w:rsid w:val="00BA7358"/>
    <w:rsid w:val="00BB173A"/>
    <w:rsid w:val="00BC2344"/>
    <w:rsid w:val="00BC6938"/>
    <w:rsid w:val="00BF42C1"/>
    <w:rsid w:val="00BF5B96"/>
    <w:rsid w:val="00C02F44"/>
    <w:rsid w:val="00C16B9C"/>
    <w:rsid w:val="00C23172"/>
    <w:rsid w:val="00C37873"/>
    <w:rsid w:val="00C44D0A"/>
    <w:rsid w:val="00C50F04"/>
    <w:rsid w:val="00C60D19"/>
    <w:rsid w:val="00C62B76"/>
    <w:rsid w:val="00C66822"/>
    <w:rsid w:val="00C74231"/>
    <w:rsid w:val="00C90F59"/>
    <w:rsid w:val="00C92475"/>
    <w:rsid w:val="00C92D59"/>
    <w:rsid w:val="00CF2985"/>
    <w:rsid w:val="00CF393E"/>
    <w:rsid w:val="00CF5427"/>
    <w:rsid w:val="00D1166E"/>
    <w:rsid w:val="00D26FC0"/>
    <w:rsid w:val="00D272AC"/>
    <w:rsid w:val="00D27400"/>
    <w:rsid w:val="00D4446F"/>
    <w:rsid w:val="00DA049E"/>
    <w:rsid w:val="00DC2C65"/>
    <w:rsid w:val="00DC4DAE"/>
    <w:rsid w:val="00DD57CB"/>
    <w:rsid w:val="00DE47A1"/>
    <w:rsid w:val="00DE7C70"/>
    <w:rsid w:val="00DF4C09"/>
    <w:rsid w:val="00E00F08"/>
    <w:rsid w:val="00E07941"/>
    <w:rsid w:val="00E15581"/>
    <w:rsid w:val="00E17CF8"/>
    <w:rsid w:val="00E26F0C"/>
    <w:rsid w:val="00E278A5"/>
    <w:rsid w:val="00E42C40"/>
    <w:rsid w:val="00E4468C"/>
    <w:rsid w:val="00E507B1"/>
    <w:rsid w:val="00E51832"/>
    <w:rsid w:val="00E652CF"/>
    <w:rsid w:val="00E70841"/>
    <w:rsid w:val="00E7413C"/>
    <w:rsid w:val="00E81871"/>
    <w:rsid w:val="00EC14D4"/>
    <w:rsid w:val="00EC3963"/>
    <w:rsid w:val="00EC7160"/>
    <w:rsid w:val="00ED0E74"/>
    <w:rsid w:val="00ED5C43"/>
    <w:rsid w:val="00EE667B"/>
    <w:rsid w:val="00EF5771"/>
    <w:rsid w:val="00F00FCE"/>
    <w:rsid w:val="00F27DE2"/>
    <w:rsid w:val="00F3213D"/>
    <w:rsid w:val="00F46DF6"/>
    <w:rsid w:val="00F56536"/>
    <w:rsid w:val="00F74FC2"/>
    <w:rsid w:val="00F75675"/>
    <w:rsid w:val="00F84D7C"/>
    <w:rsid w:val="00F90AA0"/>
    <w:rsid w:val="00FB0A51"/>
    <w:rsid w:val="00FB4CC7"/>
    <w:rsid w:val="00FC109C"/>
    <w:rsid w:val="00FC5852"/>
    <w:rsid w:val="00FD44F5"/>
    <w:rsid w:val="00FD4DDE"/>
    <w:rsid w:val="00FD5508"/>
    <w:rsid w:val="00FD62D1"/>
    <w:rsid w:val="00FE4F11"/>
    <w:rsid w:val="00FF29FD"/>
    <w:rsid w:val="00FF5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E11"/>
    <w:pPr>
      <w:widowControl w:val="0"/>
      <w:spacing w:after="0" w:line="240" w:lineRule="auto"/>
    </w:pPr>
    <w:rPr>
      <w:rFonts w:ascii="DejaVu Sans" w:eastAsia="DejaVu Sans" w:hAnsi="DejaVu Sans" w:cs="DejaVu Sans"/>
      <w:color w:val="000000"/>
      <w:sz w:val="24"/>
      <w:szCs w:val="24"/>
      <w:lang w:eastAsia="ru-RU" w:bidi="ru-RU"/>
    </w:rPr>
  </w:style>
  <w:style w:type="paragraph" w:styleId="2">
    <w:name w:val="heading 2"/>
    <w:basedOn w:val="a"/>
    <w:next w:val="a"/>
    <w:link w:val="20"/>
    <w:semiHidden/>
    <w:unhideWhenUsed/>
    <w:qFormat/>
    <w:rsid w:val="00FE4F11"/>
    <w:pPr>
      <w:keepNext/>
      <w:keepLines/>
      <w:widowControl/>
      <w:spacing w:before="200"/>
      <w:outlineLvl w:val="1"/>
    </w:pPr>
    <w:rPr>
      <w:rFonts w:asciiTheme="majorHAnsi" w:eastAsiaTheme="majorEastAsia" w:hAnsiTheme="majorHAnsi" w:cstheme="majorBidi"/>
      <w:b/>
      <w:bCs/>
      <w:color w:val="4F81BD" w:themeColor="accent1"/>
      <w:sz w:val="26"/>
      <w:szCs w:val="26"/>
      <w:lang w:bidi="ar-SA"/>
    </w:rPr>
  </w:style>
  <w:style w:type="paragraph" w:styleId="3">
    <w:name w:val="heading 3"/>
    <w:basedOn w:val="a"/>
    <w:next w:val="a"/>
    <w:link w:val="30"/>
    <w:uiPriority w:val="9"/>
    <w:semiHidden/>
    <w:unhideWhenUsed/>
    <w:qFormat/>
    <w:rsid w:val="008932E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A079C3"/>
    <w:pPr>
      <w:keepNext/>
      <w:widowControl/>
      <w:jc w:val="center"/>
      <w:outlineLvl w:val="3"/>
    </w:pPr>
    <w:rPr>
      <w:rFonts w:ascii="Times New Roman" w:eastAsia="Times New Roman" w:hAnsi="Times New Roman" w:cs="Times New Roman"/>
      <w:b/>
      <w:bCs/>
      <w:color w:val="auto"/>
      <w:sz w:val="2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691E11"/>
    <w:rPr>
      <w:color w:val="0000FF"/>
      <w:u w:val="single"/>
    </w:rPr>
  </w:style>
  <w:style w:type="paragraph" w:styleId="a4">
    <w:name w:val="Body Text"/>
    <w:basedOn w:val="a"/>
    <w:link w:val="a5"/>
    <w:unhideWhenUsed/>
    <w:rsid w:val="00691E11"/>
    <w:pPr>
      <w:widowControl/>
      <w:jc w:val="both"/>
    </w:pPr>
    <w:rPr>
      <w:rFonts w:ascii="Times New Roman" w:eastAsia="Times New Roman" w:hAnsi="Times New Roman" w:cs="Times New Roman"/>
      <w:color w:val="auto"/>
      <w:sz w:val="28"/>
      <w:szCs w:val="28"/>
      <w:lang w:bidi="ar-SA"/>
    </w:rPr>
  </w:style>
  <w:style w:type="character" w:customStyle="1" w:styleId="a5">
    <w:name w:val="Основной текст Знак"/>
    <w:basedOn w:val="a0"/>
    <w:link w:val="a4"/>
    <w:rsid w:val="00691E11"/>
    <w:rPr>
      <w:rFonts w:ascii="Times New Roman" w:eastAsia="Times New Roman" w:hAnsi="Times New Roman" w:cs="Times New Roman"/>
      <w:sz w:val="28"/>
      <w:szCs w:val="28"/>
      <w:lang w:eastAsia="ru-RU"/>
    </w:rPr>
  </w:style>
  <w:style w:type="paragraph" w:customStyle="1" w:styleId="ConsNormal">
    <w:name w:val="ConsNormal"/>
    <w:uiPriority w:val="99"/>
    <w:rsid w:val="00691E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alloon Text"/>
    <w:basedOn w:val="a"/>
    <w:link w:val="a7"/>
    <w:uiPriority w:val="99"/>
    <w:semiHidden/>
    <w:unhideWhenUsed/>
    <w:rsid w:val="00691E11"/>
    <w:rPr>
      <w:rFonts w:ascii="Tahoma" w:hAnsi="Tahoma" w:cs="Tahoma"/>
      <w:sz w:val="16"/>
      <w:szCs w:val="16"/>
    </w:rPr>
  </w:style>
  <w:style w:type="character" w:customStyle="1" w:styleId="a7">
    <w:name w:val="Текст выноски Знак"/>
    <w:basedOn w:val="a0"/>
    <w:link w:val="a6"/>
    <w:uiPriority w:val="99"/>
    <w:semiHidden/>
    <w:rsid w:val="00691E11"/>
    <w:rPr>
      <w:rFonts w:ascii="Tahoma" w:eastAsia="DejaVu Sans" w:hAnsi="Tahoma" w:cs="Tahoma"/>
      <w:color w:val="000000"/>
      <w:sz w:val="16"/>
      <w:szCs w:val="16"/>
      <w:lang w:eastAsia="ru-RU" w:bidi="ru-RU"/>
    </w:rPr>
  </w:style>
  <w:style w:type="table" w:styleId="a8">
    <w:name w:val="Table Grid"/>
    <w:basedOn w:val="a1"/>
    <w:uiPriority w:val="39"/>
    <w:rsid w:val="00591B1D"/>
    <w:pPr>
      <w:spacing w:after="0" w:line="240" w:lineRule="auto"/>
    </w:pPr>
    <w:rPr>
      <w:rFonts w:ascii="Times New Roman" w:eastAsia="Calibri" w:hAnsi="Times New Roman" w:cs="Times New Roman"/>
      <w:szCs w:val="2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996C10"/>
    <w:pPr>
      <w:widowControl/>
      <w:spacing w:before="100" w:beforeAutospacing="1" w:after="100" w:afterAutospacing="1"/>
    </w:pPr>
    <w:rPr>
      <w:rFonts w:ascii="Times New Roman" w:eastAsia="Times New Roman" w:hAnsi="Times New Roman" w:cs="Times New Roman"/>
      <w:color w:val="auto"/>
      <w:lang w:bidi="ar-SA"/>
    </w:rPr>
  </w:style>
  <w:style w:type="character" w:styleId="aa">
    <w:name w:val="Strong"/>
    <w:basedOn w:val="a0"/>
    <w:uiPriority w:val="22"/>
    <w:qFormat/>
    <w:rsid w:val="00996C10"/>
    <w:rPr>
      <w:b/>
      <w:bCs/>
    </w:rPr>
  </w:style>
  <w:style w:type="character" w:customStyle="1" w:styleId="40">
    <w:name w:val="Заголовок 4 Знак"/>
    <w:basedOn w:val="a0"/>
    <w:link w:val="4"/>
    <w:semiHidden/>
    <w:rsid w:val="00A079C3"/>
    <w:rPr>
      <w:rFonts w:ascii="Times New Roman" w:eastAsia="Times New Roman" w:hAnsi="Times New Roman" w:cs="Times New Roman"/>
      <w:b/>
      <w:bCs/>
      <w:szCs w:val="20"/>
      <w:lang w:eastAsia="ru-RU"/>
    </w:rPr>
  </w:style>
  <w:style w:type="paragraph" w:styleId="ab">
    <w:name w:val="No Spacing"/>
    <w:uiPriority w:val="99"/>
    <w:qFormat/>
    <w:rsid w:val="00A079C3"/>
    <w:pPr>
      <w:spacing w:after="0" w:line="240" w:lineRule="auto"/>
    </w:pPr>
  </w:style>
  <w:style w:type="character" w:customStyle="1" w:styleId="30">
    <w:name w:val="Заголовок 3 Знак"/>
    <w:basedOn w:val="a0"/>
    <w:link w:val="3"/>
    <w:uiPriority w:val="9"/>
    <w:semiHidden/>
    <w:rsid w:val="008932EF"/>
    <w:rPr>
      <w:rFonts w:asciiTheme="majorHAnsi" w:eastAsiaTheme="majorEastAsia" w:hAnsiTheme="majorHAnsi" w:cstheme="majorBidi"/>
      <w:b/>
      <w:bCs/>
      <w:color w:val="4F81BD" w:themeColor="accent1"/>
      <w:sz w:val="24"/>
      <w:szCs w:val="24"/>
      <w:lang w:eastAsia="ru-RU" w:bidi="ru-RU"/>
    </w:rPr>
  </w:style>
  <w:style w:type="character" w:customStyle="1" w:styleId="apple-tab-span">
    <w:name w:val="apple-tab-span"/>
    <w:basedOn w:val="a0"/>
    <w:rsid w:val="006E1E26"/>
  </w:style>
  <w:style w:type="character" w:customStyle="1" w:styleId="articleseparator">
    <w:name w:val="article_separator"/>
    <w:basedOn w:val="a0"/>
    <w:rsid w:val="006E1E26"/>
  </w:style>
  <w:style w:type="character" w:customStyle="1" w:styleId="header-user-name">
    <w:name w:val="header-user-name"/>
    <w:rsid w:val="006E1E26"/>
  </w:style>
  <w:style w:type="paragraph" w:styleId="ac">
    <w:name w:val="List Paragraph"/>
    <w:basedOn w:val="a"/>
    <w:uiPriority w:val="34"/>
    <w:qFormat/>
    <w:rsid w:val="004F2FC1"/>
    <w:pPr>
      <w:widowControl/>
      <w:spacing w:after="160" w:line="25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20">
    <w:name w:val="Заголовок 2 Знак"/>
    <w:basedOn w:val="a0"/>
    <w:link w:val="2"/>
    <w:semiHidden/>
    <w:rsid w:val="00FE4F11"/>
    <w:rPr>
      <w:rFonts w:asciiTheme="majorHAnsi" w:eastAsiaTheme="majorEastAsia" w:hAnsiTheme="majorHAnsi" w:cstheme="majorBidi"/>
      <w:b/>
      <w:bCs/>
      <w:color w:val="4F81BD" w:themeColor="accent1"/>
      <w:sz w:val="26"/>
      <w:szCs w:val="26"/>
      <w:lang w:eastAsia="ru-RU"/>
    </w:rPr>
  </w:style>
  <w:style w:type="character" w:styleId="ad">
    <w:name w:val="FollowedHyperlink"/>
    <w:basedOn w:val="a0"/>
    <w:uiPriority w:val="99"/>
    <w:semiHidden/>
    <w:unhideWhenUsed/>
    <w:rsid w:val="00FE4F11"/>
    <w:rPr>
      <w:color w:val="800080" w:themeColor="followedHyperlink"/>
      <w:u w:val="single"/>
    </w:rPr>
  </w:style>
  <w:style w:type="paragraph" w:styleId="ae">
    <w:name w:val="header"/>
    <w:basedOn w:val="a"/>
    <w:link w:val="af"/>
    <w:uiPriority w:val="99"/>
    <w:semiHidden/>
    <w:unhideWhenUsed/>
    <w:rsid w:val="00FE4F11"/>
    <w:pPr>
      <w:widowControl/>
      <w:tabs>
        <w:tab w:val="center" w:pos="4677"/>
        <w:tab w:val="right" w:pos="9355"/>
      </w:tabs>
    </w:pPr>
    <w:rPr>
      <w:rFonts w:ascii="Times New Roman" w:eastAsia="Times New Roman" w:hAnsi="Times New Roman" w:cs="Times New Roman"/>
      <w:color w:val="auto"/>
      <w:lang w:bidi="ar-SA"/>
    </w:rPr>
  </w:style>
  <w:style w:type="character" w:customStyle="1" w:styleId="af">
    <w:name w:val="Верхний колонтитул Знак"/>
    <w:basedOn w:val="a0"/>
    <w:link w:val="ae"/>
    <w:uiPriority w:val="99"/>
    <w:semiHidden/>
    <w:rsid w:val="00FE4F11"/>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FE4F11"/>
    <w:pPr>
      <w:widowControl/>
      <w:tabs>
        <w:tab w:val="center" w:pos="4677"/>
        <w:tab w:val="right" w:pos="9355"/>
      </w:tabs>
    </w:pPr>
    <w:rPr>
      <w:rFonts w:ascii="Times New Roman" w:eastAsia="Times New Roman" w:hAnsi="Times New Roman" w:cs="Times New Roman"/>
      <w:color w:val="auto"/>
      <w:lang w:bidi="ar-SA"/>
    </w:rPr>
  </w:style>
  <w:style w:type="character" w:customStyle="1" w:styleId="af1">
    <w:name w:val="Нижний колонтитул Знак"/>
    <w:basedOn w:val="a0"/>
    <w:link w:val="af0"/>
    <w:uiPriority w:val="99"/>
    <w:semiHidden/>
    <w:rsid w:val="00FE4F11"/>
    <w:rPr>
      <w:rFonts w:ascii="Times New Roman" w:eastAsia="Times New Roman" w:hAnsi="Times New Roman" w:cs="Times New Roman"/>
      <w:sz w:val="24"/>
      <w:szCs w:val="24"/>
      <w:lang w:eastAsia="ru-RU"/>
    </w:rPr>
  </w:style>
  <w:style w:type="paragraph" w:styleId="af2">
    <w:name w:val="caption"/>
    <w:basedOn w:val="a"/>
    <w:next w:val="a"/>
    <w:uiPriority w:val="99"/>
    <w:semiHidden/>
    <w:unhideWhenUsed/>
    <w:qFormat/>
    <w:rsid w:val="00FE4F11"/>
    <w:pPr>
      <w:widowControl/>
      <w:spacing w:after="200"/>
    </w:pPr>
    <w:rPr>
      <w:rFonts w:ascii="Times New Roman" w:eastAsia="Times New Roman" w:hAnsi="Times New Roman" w:cs="Times New Roman"/>
      <w:b/>
      <w:bCs/>
      <w:color w:val="4F81BD" w:themeColor="accent1"/>
      <w:sz w:val="18"/>
      <w:szCs w:val="18"/>
      <w:lang w:bidi="ar-SA"/>
    </w:rPr>
  </w:style>
  <w:style w:type="paragraph" w:styleId="af3">
    <w:name w:val="List"/>
    <w:basedOn w:val="a"/>
    <w:uiPriority w:val="99"/>
    <w:semiHidden/>
    <w:unhideWhenUsed/>
    <w:rsid w:val="00FE4F11"/>
    <w:pPr>
      <w:widowControl/>
      <w:ind w:left="283" w:hanging="283"/>
      <w:contextualSpacing/>
    </w:pPr>
    <w:rPr>
      <w:rFonts w:ascii="Times New Roman" w:eastAsia="Times New Roman" w:hAnsi="Times New Roman" w:cs="Times New Roman"/>
      <w:color w:val="auto"/>
      <w:lang w:bidi="ar-SA"/>
    </w:rPr>
  </w:style>
  <w:style w:type="paragraph" w:styleId="31">
    <w:name w:val="List 3"/>
    <w:basedOn w:val="af3"/>
    <w:uiPriority w:val="99"/>
    <w:semiHidden/>
    <w:unhideWhenUsed/>
    <w:rsid w:val="00FE4F11"/>
    <w:pPr>
      <w:spacing w:after="240" w:line="240" w:lineRule="atLeast"/>
      <w:ind w:left="2160" w:hanging="360"/>
      <w:contextualSpacing w:val="0"/>
      <w:jc w:val="both"/>
    </w:pPr>
    <w:rPr>
      <w:rFonts w:ascii="Arial" w:hAnsi="Arial" w:cs="Arial"/>
      <w:spacing w:val="-5"/>
      <w:sz w:val="20"/>
      <w:szCs w:val="20"/>
      <w:lang w:eastAsia="en-US"/>
    </w:rPr>
  </w:style>
  <w:style w:type="paragraph" w:styleId="32">
    <w:name w:val="Body Text Indent 3"/>
    <w:basedOn w:val="a"/>
    <w:link w:val="33"/>
    <w:uiPriority w:val="99"/>
    <w:semiHidden/>
    <w:unhideWhenUsed/>
    <w:rsid w:val="00FE4F11"/>
    <w:pPr>
      <w:widowControl/>
      <w:spacing w:after="120" w:line="360" w:lineRule="exact"/>
      <w:ind w:left="283" w:firstLine="709"/>
      <w:jc w:val="both"/>
    </w:pPr>
    <w:rPr>
      <w:rFonts w:ascii="Times New Roman" w:eastAsia="Times New Roman" w:hAnsi="Times New Roman" w:cs="Times New Roman"/>
      <w:color w:val="auto"/>
      <w:sz w:val="16"/>
      <w:szCs w:val="16"/>
      <w:lang w:bidi="ar-SA"/>
    </w:rPr>
  </w:style>
  <w:style w:type="character" w:customStyle="1" w:styleId="33">
    <w:name w:val="Основной текст с отступом 3 Знак"/>
    <w:basedOn w:val="a0"/>
    <w:link w:val="32"/>
    <w:uiPriority w:val="99"/>
    <w:semiHidden/>
    <w:rsid w:val="00FE4F11"/>
    <w:rPr>
      <w:rFonts w:ascii="Times New Roman" w:eastAsia="Times New Roman" w:hAnsi="Times New Roman" w:cs="Times New Roman"/>
      <w:sz w:val="16"/>
      <w:szCs w:val="16"/>
      <w:lang w:eastAsia="ru-RU"/>
    </w:rPr>
  </w:style>
  <w:style w:type="paragraph" w:customStyle="1" w:styleId="ConsPlusNormal">
    <w:name w:val="ConsPlusNormal"/>
    <w:uiPriority w:val="99"/>
    <w:rsid w:val="00FE4F11"/>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FE4F1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uiPriority w:val="99"/>
    <w:rsid w:val="00FE4F1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4">
    <w:name w:val="Абзац Знак"/>
    <w:link w:val="af5"/>
    <w:locked/>
    <w:rsid w:val="00FE4F11"/>
    <w:rPr>
      <w:sz w:val="24"/>
      <w:szCs w:val="24"/>
    </w:rPr>
  </w:style>
  <w:style w:type="paragraph" w:customStyle="1" w:styleId="af5">
    <w:name w:val="Абзац"/>
    <w:basedOn w:val="a"/>
    <w:link w:val="af4"/>
    <w:qFormat/>
    <w:rsid w:val="00FE4F11"/>
    <w:pPr>
      <w:widowControl/>
      <w:spacing w:before="120" w:after="60"/>
      <w:ind w:firstLine="567"/>
      <w:jc w:val="both"/>
    </w:pPr>
    <w:rPr>
      <w:rFonts w:asciiTheme="minorHAnsi" w:eastAsiaTheme="minorHAnsi" w:hAnsiTheme="minorHAnsi" w:cstheme="minorBidi"/>
      <w:color w:val="auto"/>
      <w:lang w:eastAsia="en-US" w:bidi="ar-SA"/>
    </w:rPr>
  </w:style>
  <w:style w:type="paragraph" w:customStyle="1" w:styleId="text3cl">
    <w:name w:val="text3cl"/>
    <w:basedOn w:val="a"/>
    <w:uiPriority w:val="99"/>
    <w:rsid w:val="00FE4F1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6">
    <w:name w:val="Название таблицы"/>
    <w:basedOn w:val="af2"/>
    <w:uiPriority w:val="99"/>
    <w:rsid w:val="00FE4F11"/>
    <w:pPr>
      <w:keepNext/>
      <w:spacing w:before="120" w:after="0"/>
    </w:pPr>
    <w:rPr>
      <w:color w:val="auto"/>
      <w:sz w:val="22"/>
      <w:szCs w:val="22"/>
    </w:rPr>
  </w:style>
  <w:style w:type="paragraph" w:customStyle="1" w:styleId="10">
    <w:name w:val="Табличный_нумерованный_10"/>
    <w:basedOn w:val="a"/>
    <w:uiPriority w:val="99"/>
    <w:qFormat/>
    <w:rsid w:val="00FE4F11"/>
    <w:pPr>
      <w:widowControl/>
      <w:numPr>
        <w:numId w:val="4"/>
      </w:numPr>
    </w:pPr>
    <w:rPr>
      <w:rFonts w:ascii="Times New Roman" w:eastAsia="Times New Roman" w:hAnsi="Times New Roman" w:cs="Times New Roman"/>
      <w:color w:val="auto"/>
      <w:sz w:val="20"/>
      <w:lang w:bidi="ar-SA"/>
    </w:rPr>
  </w:style>
  <w:style w:type="character" w:customStyle="1" w:styleId="extended-textfull">
    <w:name w:val="extended-text__full"/>
    <w:basedOn w:val="a0"/>
    <w:rsid w:val="00FE4F11"/>
  </w:style>
  <w:style w:type="character" w:customStyle="1" w:styleId="apple-converted-space">
    <w:name w:val="apple-converted-space"/>
    <w:basedOn w:val="a0"/>
    <w:rsid w:val="00FE4F11"/>
  </w:style>
  <w:style w:type="character" w:customStyle="1" w:styleId="style8">
    <w:name w:val="style8"/>
    <w:basedOn w:val="a0"/>
    <w:rsid w:val="00FE4F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E11"/>
    <w:pPr>
      <w:widowControl w:val="0"/>
      <w:spacing w:after="0" w:line="240" w:lineRule="auto"/>
    </w:pPr>
    <w:rPr>
      <w:rFonts w:ascii="DejaVu Sans" w:eastAsia="DejaVu Sans" w:hAnsi="DejaVu Sans" w:cs="DejaVu Sans"/>
      <w:color w:val="000000"/>
      <w:sz w:val="24"/>
      <w:szCs w:val="24"/>
      <w:lang w:eastAsia="ru-RU" w:bidi="ru-RU"/>
    </w:rPr>
  </w:style>
  <w:style w:type="paragraph" w:styleId="2">
    <w:name w:val="heading 2"/>
    <w:basedOn w:val="a"/>
    <w:next w:val="a"/>
    <w:link w:val="20"/>
    <w:semiHidden/>
    <w:unhideWhenUsed/>
    <w:qFormat/>
    <w:rsid w:val="00FE4F11"/>
    <w:pPr>
      <w:keepNext/>
      <w:keepLines/>
      <w:widowControl/>
      <w:spacing w:before="200"/>
      <w:outlineLvl w:val="1"/>
    </w:pPr>
    <w:rPr>
      <w:rFonts w:asciiTheme="majorHAnsi" w:eastAsiaTheme="majorEastAsia" w:hAnsiTheme="majorHAnsi" w:cstheme="majorBidi"/>
      <w:b/>
      <w:bCs/>
      <w:color w:val="4F81BD" w:themeColor="accent1"/>
      <w:sz w:val="26"/>
      <w:szCs w:val="26"/>
      <w:lang w:bidi="ar-SA"/>
    </w:rPr>
  </w:style>
  <w:style w:type="paragraph" w:styleId="3">
    <w:name w:val="heading 3"/>
    <w:basedOn w:val="a"/>
    <w:next w:val="a"/>
    <w:link w:val="30"/>
    <w:uiPriority w:val="9"/>
    <w:semiHidden/>
    <w:unhideWhenUsed/>
    <w:qFormat/>
    <w:rsid w:val="008932E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A079C3"/>
    <w:pPr>
      <w:keepNext/>
      <w:widowControl/>
      <w:jc w:val="center"/>
      <w:outlineLvl w:val="3"/>
    </w:pPr>
    <w:rPr>
      <w:rFonts w:ascii="Times New Roman" w:eastAsia="Times New Roman" w:hAnsi="Times New Roman" w:cs="Times New Roman"/>
      <w:b/>
      <w:bCs/>
      <w:color w:val="auto"/>
      <w:sz w:val="2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691E11"/>
    <w:rPr>
      <w:color w:val="0000FF"/>
      <w:u w:val="single"/>
    </w:rPr>
  </w:style>
  <w:style w:type="paragraph" w:styleId="a4">
    <w:name w:val="Body Text"/>
    <w:basedOn w:val="a"/>
    <w:link w:val="a5"/>
    <w:unhideWhenUsed/>
    <w:rsid w:val="00691E11"/>
    <w:pPr>
      <w:widowControl/>
      <w:jc w:val="both"/>
    </w:pPr>
    <w:rPr>
      <w:rFonts w:ascii="Times New Roman" w:eastAsia="Times New Roman" w:hAnsi="Times New Roman" w:cs="Times New Roman"/>
      <w:color w:val="auto"/>
      <w:sz w:val="28"/>
      <w:szCs w:val="28"/>
      <w:lang w:bidi="ar-SA"/>
    </w:rPr>
  </w:style>
  <w:style w:type="character" w:customStyle="1" w:styleId="a5">
    <w:name w:val="Основной текст Знак"/>
    <w:basedOn w:val="a0"/>
    <w:link w:val="a4"/>
    <w:rsid w:val="00691E11"/>
    <w:rPr>
      <w:rFonts w:ascii="Times New Roman" w:eastAsia="Times New Roman" w:hAnsi="Times New Roman" w:cs="Times New Roman"/>
      <w:sz w:val="28"/>
      <w:szCs w:val="28"/>
      <w:lang w:eastAsia="ru-RU"/>
    </w:rPr>
  </w:style>
  <w:style w:type="paragraph" w:customStyle="1" w:styleId="ConsNormal">
    <w:name w:val="ConsNormal"/>
    <w:uiPriority w:val="99"/>
    <w:rsid w:val="00691E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alloon Text"/>
    <w:basedOn w:val="a"/>
    <w:link w:val="a7"/>
    <w:uiPriority w:val="99"/>
    <w:semiHidden/>
    <w:unhideWhenUsed/>
    <w:rsid w:val="00691E11"/>
    <w:rPr>
      <w:rFonts w:ascii="Tahoma" w:hAnsi="Tahoma" w:cs="Tahoma"/>
      <w:sz w:val="16"/>
      <w:szCs w:val="16"/>
    </w:rPr>
  </w:style>
  <w:style w:type="character" w:customStyle="1" w:styleId="a7">
    <w:name w:val="Текст выноски Знак"/>
    <w:basedOn w:val="a0"/>
    <w:link w:val="a6"/>
    <w:uiPriority w:val="99"/>
    <w:semiHidden/>
    <w:rsid w:val="00691E11"/>
    <w:rPr>
      <w:rFonts w:ascii="Tahoma" w:eastAsia="DejaVu Sans" w:hAnsi="Tahoma" w:cs="Tahoma"/>
      <w:color w:val="000000"/>
      <w:sz w:val="16"/>
      <w:szCs w:val="16"/>
      <w:lang w:eastAsia="ru-RU" w:bidi="ru-RU"/>
    </w:rPr>
  </w:style>
  <w:style w:type="table" w:styleId="a8">
    <w:name w:val="Table Grid"/>
    <w:basedOn w:val="a1"/>
    <w:uiPriority w:val="39"/>
    <w:rsid w:val="00591B1D"/>
    <w:pPr>
      <w:spacing w:after="0" w:line="240" w:lineRule="auto"/>
    </w:pPr>
    <w:rPr>
      <w:rFonts w:ascii="Times New Roman" w:eastAsia="Calibri" w:hAnsi="Times New Roman" w:cs="Times New Roman"/>
      <w:szCs w:val="2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996C10"/>
    <w:pPr>
      <w:widowControl/>
      <w:spacing w:before="100" w:beforeAutospacing="1" w:after="100" w:afterAutospacing="1"/>
    </w:pPr>
    <w:rPr>
      <w:rFonts w:ascii="Times New Roman" w:eastAsia="Times New Roman" w:hAnsi="Times New Roman" w:cs="Times New Roman"/>
      <w:color w:val="auto"/>
      <w:lang w:bidi="ar-SA"/>
    </w:rPr>
  </w:style>
  <w:style w:type="character" w:styleId="aa">
    <w:name w:val="Strong"/>
    <w:basedOn w:val="a0"/>
    <w:uiPriority w:val="22"/>
    <w:qFormat/>
    <w:rsid w:val="00996C10"/>
    <w:rPr>
      <w:b/>
      <w:bCs/>
    </w:rPr>
  </w:style>
  <w:style w:type="character" w:customStyle="1" w:styleId="40">
    <w:name w:val="Заголовок 4 Знак"/>
    <w:basedOn w:val="a0"/>
    <w:link w:val="4"/>
    <w:semiHidden/>
    <w:rsid w:val="00A079C3"/>
    <w:rPr>
      <w:rFonts w:ascii="Times New Roman" w:eastAsia="Times New Roman" w:hAnsi="Times New Roman" w:cs="Times New Roman"/>
      <w:b/>
      <w:bCs/>
      <w:szCs w:val="20"/>
      <w:lang w:eastAsia="ru-RU"/>
    </w:rPr>
  </w:style>
  <w:style w:type="paragraph" w:styleId="ab">
    <w:name w:val="No Spacing"/>
    <w:uiPriority w:val="99"/>
    <w:qFormat/>
    <w:rsid w:val="00A079C3"/>
    <w:pPr>
      <w:spacing w:after="0" w:line="240" w:lineRule="auto"/>
    </w:pPr>
  </w:style>
  <w:style w:type="character" w:customStyle="1" w:styleId="30">
    <w:name w:val="Заголовок 3 Знак"/>
    <w:basedOn w:val="a0"/>
    <w:link w:val="3"/>
    <w:uiPriority w:val="9"/>
    <w:semiHidden/>
    <w:rsid w:val="008932EF"/>
    <w:rPr>
      <w:rFonts w:asciiTheme="majorHAnsi" w:eastAsiaTheme="majorEastAsia" w:hAnsiTheme="majorHAnsi" w:cstheme="majorBidi"/>
      <w:b/>
      <w:bCs/>
      <w:color w:val="4F81BD" w:themeColor="accent1"/>
      <w:sz w:val="24"/>
      <w:szCs w:val="24"/>
      <w:lang w:eastAsia="ru-RU" w:bidi="ru-RU"/>
    </w:rPr>
  </w:style>
  <w:style w:type="character" w:customStyle="1" w:styleId="apple-tab-span">
    <w:name w:val="apple-tab-span"/>
    <w:basedOn w:val="a0"/>
    <w:rsid w:val="006E1E26"/>
  </w:style>
  <w:style w:type="character" w:customStyle="1" w:styleId="articleseparator">
    <w:name w:val="article_separator"/>
    <w:basedOn w:val="a0"/>
    <w:rsid w:val="006E1E26"/>
  </w:style>
  <w:style w:type="character" w:customStyle="1" w:styleId="header-user-name">
    <w:name w:val="header-user-name"/>
    <w:rsid w:val="006E1E26"/>
  </w:style>
  <w:style w:type="paragraph" w:styleId="ac">
    <w:name w:val="List Paragraph"/>
    <w:basedOn w:val="a"/>
    <w:uiPriority w:val="34"/>
    <w:qFormat/>
    <w:rsid w:val="004F2FC1"/>
    <w:pPr>
      <w:widowControl/>
      <w:spacing w:after="160" w:line="25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20">
    <w:name w:val="Заголовок 2 Знак"/>
    <w:basedOn w:val="a0"/>
    <w:link w:val="2"/>
    <w:semiHidden/>
    <w:rsid w:val="00FE4F11"/>
    <w:rPr>
      <w:rFonts w:asciiTheme="majorHAnsi" w:eastAsiaTheme="majorEastAsia" w:hAnsiTheme="majorHAnsi" w:cstheme="majorBidi"/>
      <w:b/>
      <w:bCs/>
      <w:color w:val="4F81BD" w:themeColor="accent1"/>
      <w:sz w:val="26"/>
      <w:szCs w:val="26"/>
      <w:lang w:eastAsia="ru-RU"/>
    </w:rPr>
  </w:style>
  <w:style w:type="character" w:styleId="ad">
    <w:name w:val="FollowedHyperlink"/>
    <w:basedOn w:val="a0"/>
    <w:uiPriority w:val="99"/>
    <w:semiHidden/>
    <w:unhideWhenUsed/>
    <w:rsid w:val="00FE4F11"/>
    <w:rPr>
      <w:color w:val="800080" w:themeColor="followedHyperlink"/>
      <w:u w:val="single"/>
    </w:rPr>
  </w:style>
  <w:style w:type="paragraph" w:styleId="ae">
    <w:name w:val="header"/>
    <w:basedOn w:val="a"/>
    <w:link w:val="af"/>
    <w:uiPriority w:val="99"/>
    <w:semiHidden/>
    <w:unhideWhenUsed/>
    <w:rsid w:val="00FE4F11"/>
    <w:pPr>
      <w:widowControl/>
      <w:tabs>
        <w:tab w:val="center" w:pos="4677"/>
        <w:tab w:val="right" w:pos="9355"/>
      </w:tabs>
    </w:pPr>
    <w:rPr>
      <w:rFonts w:ascii="Times New Roman" w:eastAsia="Times New Roman" w:hAnsi="Times New Roman" w:cs="Times New Roman"/>
      <w:color w:val="auto"/>
      <w:lang w:bidi="ar-SA"/>
    </w:rPr>
  </w:style>
  <w:style w:type="character" w:customStyle="1" w:styleId="af">
    <w:name w:val="Верхний колонтитул Знак"/>
    <w:basedOn w:val="a0"/>
    <w:link w:val="ae"/>
    <w:uiPriority w:val="99"/>
    <w:semiHidden/>
    <w:rsid w:val="00FE4F11"/>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FE4F11"/>
    <w:pPr>
      <w:widowControl/>
      <w:tabs>
        <w:tab w:val="center" w:pos="4677"/>
        <w:tab w:val="right" w:pos="9355"/>
      </w:tabs>
    </w:pPr>
    <w:rPr>
      <w:rFonts w:ascii="Times New Roman" w:eastAsia="Times New Roman" w:hAnsi="Times New Roman" w:cs="Times New Roman"/>
      <w:color w:val="auto"/>
      <w:lang w:bidi="ar-SA"/>
    </w:rPr>
  </w:style>
  <w:style w:type="character" w:customStyle="1" w:styleId="af1">
    <w:name w:val="Нижний колонтитул Знак"/>
    <w:basedOn w:val="a0"/>
    <w:link w:val="af0"/>
    <w:uiPriority w:val="99"/>
    <w:semiHidden/>
    <w:rsid w:val="00FE4F11"/>
    <w:rPr>
      <w:rFonts w:ascii="Times New Roman" w:eastAsia="Times New Roman" w:hAnsi="Times New Roman" w:cs="Times New Roman"/>
      <w:sz w:val="24"/>
      <w:szCs w:val="24"/>
      <w:lang w:eastAsia="ru-RU"/>
    </w:rPr>
  </w:style>
  <w:style w:type="paragraph" w:styleId="af2">
    <w:name w:val="caption"/>
    <w:basedOn w:val="a"/>
    <w:next w:val="a"/>
    <w:uiPriority w:val="99"/>
    <w:semiHidden/>
    <w:unhideWhenUsed/>
    <w:qFormat/>
    <w:rsid w:val="00FE4F11"/>
    <w:pPr>
      <w:widowControl/>
      <w:spacing w:after="200"/>
    </w:pPr>
    <w:rPr>
      <w:rFonts w:ascii="Times New Roman" w:eastAsia="Times New Roman" w:hAnsi="Times New Roman" w:cs="Times New Roman"/>
      <w:b/>
      <w:bCs/>
      <w:color w:val="4F81BD" w:themeColor="accent1"/>
      <w:sz w:val="18"/>
      <w:szCs w:val="18"/>
      <w:lang w:bidi="ar-SA"/>
    </w:rPr>
  </w:style>
  <w:style w:type="paragraph" w:styleId="af3">
    <w:name w:val="List"/>
    <w:basedOn w:val="a"/>
    <w:uiPriority w:val="99"/>
    <w:semiHidden/>
    <w:unhideWhenUsed/>
    <w:rsid w:val="00FE4F11"/>
    <w:pPr>
      <w:widowControl/>
      <w:ind w:left="283" w:hanging="283"/>
      <w:contextualSpacing/>
    </w:pPr>
    <w:rPr>
      <w:rFonts w:ascii="Times New Roman" w:eastAsia="Times New Roman" w:hAnsi="Times New Roman" w:cs="Times New Roman"/>
      <w:color w:val="auto"/>
      <w:lang w:bidi="ar-SA"/>
    </w:rPr>
  </w:style>
  <w:style w:type="paragraph" w:styleId="31">
    <w:name w:val="List 3"/>
    <w:basedOn w:val="af3"/>
    <w:uiPriority w:val="99"/>
    <w:semiHidden/>
    <w:unhideWhenUsed/>
    <w:rsid w:val="00FE4F11"/>
    <w:pPr>
      <w:spacing w:after="240" w:line="240" w:lineRule="atLeast"/>
      <w:ind w:left="2160" w:hanging="360"/>
      <w:contextualSpacing w:val="0"/>
      <w:jc w:val="both"/>
    </w:pPr>
    <w:rPr>
      <w:rFonts w:ascii="Arial" w:hAnsi="Arial" w:cs="Arial"/>
      <w:spacing w:val="-5"/>
      <w:sz w:val="20"/>
      <w:szCs w:val="20"/>
      <w:lang w:eastAsia="en-US"/>
    </w:rPr>
  </w:style>
  <w:style w:type="paragraph" w:styleId="32">
    <w:name w:val="Body Text Indent 3"/>
    <w:basedOn w:val="a"/>
    <w:link w:val="33"/>
    <w:uiPriority w:val="99"/>
    <w:semiHidden/>
    <w:unhideWhenUsed/>
    <w:rsid w:val="00FE4F11"/>
    <w:pPr>
      <w:widowControl/>
      <w:spacing w:after="120" w:line="360" w:lineRule="exact"/>
      <w:ind w:left="283" w:firstLine="709"/>
      <w:jc w:val="both"/>
    </w:pPr>
    <w:rPr>
      <w:rFonts w:ascii="Times New Roman" w:eastAsia="Times New Roman" w:hAnsi="Times New Roman" w:cs="Times New Roman"/>
      <w:color w:val="auto"/>
      <w:sz w:val="16"/>
      <w:szCs w:val="16"/>
      <w:lang w:bidi="ar-SA"/>
    </w:rPr>
  </w:style>
  <w:style w:type="character" w:customStyle="1" w:styleId="33">
    <w:name w:val="Основной текст с отступом 3 Знак"/>
    <w:basedOn w:val="a0"/>
    <w:link w:val="32"/>
    <w:uiPriority w:val="99"/>
    <w:semiHidden/>
    <w:rsid w:val="00FE4F11"/>
    <w:rPr>
      <w:rFonts w:ascii="Times New Roman" w:eastAsia="Times New Roman" w:hAnsi="Times New Roman" w:cs="Times New Roman"/>
      <w:sz w:val="16"/>
      <w:szCs w:val="16"/>
      <w:lang w:eastAsia="ru-RU"/>
    </w:rPr>
  </w:style>
  <w:style w:type="paragraph" w:customStyle="1" w:styleId="ConsPlusNormal">
    <w:name w:val="ConsPlusNormal"/>
    <w:uiPriority w:val="99"/>
    <w:rsid w:val="00FE4F11"/>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FE4F1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uiPriority w:val="99"/>
    <w:rsid w:val="00FE4F1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4">
    <w:name w:val="Абзац Знак"/>
    <w:link w:val="af5"/>
    <w:locked/>
    <w:rsid w:val="00FE4F11"/>
    <w:rPr>
      <w:sz w:val="24"/>
      <w:szCs w:val="24"/>
    </w:rPr>
  </w:style>
  <w:style w:type="paragraph" w:customStyle="1" w:styleId="af5">
    <w:name w:val="Абзац"/>
    <w:basedOn w:val="a"/>
    <w:link w:val="af4"/>
    <w:qFormat/>
    <w:rsid w:val="00FE4F11"/>
    <w:pPr>
      <w:widowControl/>
      <w:spacing w:before="120" w:after="60"/>
      <w:ind w:firstLine="567"/>
      <w:jc w:val="both"/>
    </w:pPr>
    <w:rPr>
      <w:rFonts w:asciiTheme="minorHAnsi" w:eastAsiaTheme="minorHAnsi" w:hAnsiTheme="minorHAnsi" w:cstheme="minorBidi"/>
      <w:color w:val="auto"/>
      <w:lang w:eastAsia="en-US" w:bidi="ar-SA"/>
    </w:rPr>
  </w:style>
  <w:style w:type="paragraph" w:customStyle="1" w:styleId="text3cl">
    <w:name w:val="text3cl"/>
    <w:basedOn w:val="a"/>
    <w:uiPriority w:val="99"/>
    <w:rsid w:val="00FE4F1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6">
    <w:name w:val="Название таблицы"/>
    <w:basedOn w:val="af2"/>
    <w:uiPriority w:val="99"/>
    <w:rsid w:val="00FE4F11"/>
    <w:pPr>
      <w:keepNext/>
      <w:spacing w:before="120" w:after="0"/>
    </w:pPr>
    <w:rPr>
      <w:color w:val="auto"/>
      <w:sz w:val="22"/>
      <w:szCs w:val="22"/>
    </w:rPr>
  </w:style>
  <w:style w:type="paragraph" w:customStyle="1" w:styleId="10">
    <w:name w:val="Табличный_нумерованный_10"/>
    <w:basedOn w:val="a"/>
    <w:uiPriority w:val="99"/>
    <w:qFormat/>
    <w:rsid w:val="00FE4F11"/>
    <w:pPr>
      <w:widowControl/>
      <w:numPr>
        <w:numId w:val="4"/>
      </w:numPr>
    </w:pPr>
    <w:rPr>
      <w:rFonts w:ascii="Times New Roman" w:eastAsia="Times New Roman" w:hAnsi="Times New Roman" w:cs="Times New Roman"/>
      <w:color w:val="auto"/>
      <w:sz w:val="20"/>
      <w:lang w:bidi="ar-SA"/>
    </w:rPr>
  </w:style>
  <w:style w:type="character" w:customStyle="1" w:styleId="extended-textfull">
    <w:name w:val="extended-text__full"/>
    <w:basedOn w:val="a0"/>
    <w:rsid w:val="00FE4F11"/>
  </w:style>
  <w:style w:type="character" w:customStyle="1" w:styleId="apple-converted-space">
    <w:name w:val="apple-converted-space"/>
    <w:basedOn w:val="a0"/>
    <w:rsid w:val="00FE4F11"/>
  </w:style>
  <w:style w:type="character" w:customStyle="1" w:styleId="style8">
    <w:name w:val="style8"/>
    <w:basedOn w:val="a0"/>
    <w:rsid w:val="00FE4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59036">
      <w:bodyDiv w:val="1"/>
      <w:marLeft w:val="0"/>
      <w:marRight w:val="0"/>
      <w:marTop w:val="0"/>
      <w:marBottom w:val="0"/>
      <w:divBdr>
        <w:top w:val="none" w:sz="0" w:space="0" w:color="auto"/>
        <w:left w:val="none" w:sz="0" w:space="0" w:color="auto"/>
        <w:bottom w:val="none" w:sz="0" w:space="0" w:color="auto"/>
        <w:right w:val="none" w:sz="0" w:space="0" w:color="auto"/>
      </w:divBdr>
    </w:div>
    <w:div w:id="221528046">
      <w:bodyDiv w:val="1"/>
      <w:marLeft w:val="0"/>
      <w:marRight w:val="0"/>
      <w:marTop w:val="0"/>
      <w:marBottom w:val="0"/>
      <w:divBdr>
        <w:top w:val="none" w:sz="0" w:space="0" w:color="auto"/>
        <w:left w:val="none" w:sz="0" w:space="0" w:color="auto"/>
        <w:bottom w:val="none" w:sz="0" w:space="0" w:color="auto"/>
        <w:right w:val="none" w:sz="0" w:space="0" w:color="auto"/>
      </w:divBdr>
    </w:div>
    <w:div w:id="597719308">
      <w:bodyDiv w:val="1"/>
      <w:marLeft w:val="0"/>
      <w:marRight w:val="0"/>
      <w:marTop w:val="0"/>
      <w:marBottom w:val="0"/>
      <w:divBdr>
        <w:top w:val="none" w:sz="0" w:space="0" w:color="auto"/>
        <w:left w:val="none" w:sz="0" w:space="0" w:color="auto"/>
        <w:bottom w:val="none" w:sz="0" w:space="0" w:color="auto"/>
        <w:right w:val="none" w:sz="0" w:space="0" w:color="auto"/>
      </w:divBdr>
    </w:div>
    <w:div w:id="644555504">
      <w:bodyDiv w:val="1"/>
      <w:marLeft w:val="0"/>
      <w:marRight w:val="0"/>
      <w:marTop w:val="0"/>
      <w:marBottom w:val="0"/>
      <w:divBdr>
        <w:top w:val="none" w:sz="0" w:space="0" w:color="auto"/>
        <w:left w:val="none" w:sz="0" w:space="0" w:color="auto"/>
        <w:bottom w:val="none" w:sz="0" w:space="0" w:color="auto"/>
        <w:right w:val="none" w:sz="0" w:space="0" w:color="auto"/>
      </w:divBdr>
    </w:div>
    <w:div w:id="665934493">
      <w:bodyDiv w:val="1"/>
      <w:marLeft w:val="0"/>
      <w:marRight w:val="0"/>
      <w:marTop w:val="0"/>
      <w:marBottom w:val="0"/>
      <w:divBdr>
        <w:top w:val="none" w:sz="0" w:space="0" w:color="auto"/>
        <w:left w:val="none" w:sz="0" w:space="0" w:color="auto"/>
        <w:bottom w:val="none" w:sz="0" w:space="0" w:color="auto"/>
        <w:right w:val="none" w:sz="0" w:space="0" w:color="auto"/>
      </w:divBdr>
    </w:div>
    <w:div w:id="803733952">
      <w:bodyDiv w:val="1"/>
      <w:marLeft w:val="0"/>
      <w:marRight w:val="0"/>
      <w:marTop w:val="0"/>
      <w:marBottom w:val="0"/>
      <w:divBdr>
        <w:top w:val="none" w:sz="0" w:space="0" w:color="auto"/>
        <w:left w:val="none" w:sz="0" w:space="0" w:color="auto"/>
        <w:bottom w:val="none" w:sz="0" w:space="0" w:color="auto"/>
        <w:right w:val="none" w:sz="0" w:space="0" w:color="auto"/>
      </w:divBdr>
    </w:div>
    <w:div w:id="895354791">
      <w:bodyDiv w:val="1"/>
      <w:marLeft w:val="0"/>
      <w:marRight w:val="0"/>
      <w:marTop w:val="0"/>
      <w:marBottom w:val="0"/>
      <w:divBdr>
        <w:top w:val="none" w:sz="0" w:space="0" w:color="auto"/>
        <w:left w:val="none" w:sz="0" w:space="0" w:color="auto"/>
        <w:bottom w:val="none" w:sz="0" w:space="0" w:color="auto"/>
        <w:right w:val="none" w:sz="0" w:space="0" w:color="auto"/>
      </w:divBdr>
    </w:div>
    <w:div w:id="1012414623">
      <w:bodyDiv w:val="1"/>
      <w:marLeft w:val="0"/>
      <w:marRight w:val="0"/>
      <w:marTop w:val="0"/>
      <w:marBottom w:val="0"/>
      <w:divBdr>
        <w:top w:val="none" w:sz="0" w:space="0" w:color="auto"/>
        <w:left w:val="none" w:sz="0" w:space="0" w:color="auto"/>
        <w:bottom w:val="none" w:sz="0" w:space="0" w:color="auto"/>
        <w:right w:val="none" w:sz="0" w:space="0" w:color="auto"/>
      </w:divBdr>
    </w:div>
    <w:div w:id="1103187813">
      <w:bodyDiv w:val="1"/>
      <w:marLeft w:val="0"/>
      <w:marRight w:val="0"/>
      <w:marTop w:val="0"/>
      <w:marBottom w:val="0"/>
      <w:divBdr>
        <w:top w:val="none" w:sz="0" w:space="0" w:color="auto"/>
        <w:left w:val="none" w:sz="0" w:space="0" w:color="auto"/>
        <w:bottom w:val="none" w:sz="0" w:space="0" w:color="auto"/>
        <w:right w:val="none" w:sz="0" w:space="0" w:color="auto"/>
      </w:divBdr>
    </w:div>
    <w:div w:id="1228347041">
      <w:bodyDiv w:val="1"/>
      <w:marLeft w:val="0"/>
      <w:marRight w:val="0"/>
      <w:marTop w:val="0"/>
      <w:marBottom w:val="0"/>
      <w:divBdr>
        <w:top w:val="none" w:sz="0" w:space="0" w:color="auto"/>
        <w:left w:val="none" w:sz="0" w:space="0" w:color="auto"/>
        <w:bottom w:val="none" w:sz="0" w:space="0" w:color="auto"/>
        <w:right w:val="none" w:sz="0" w:space="0" w:color="auto"/>
      </w:divBdr>
    </w:div>
    <w:div w:id="1403715806">
      <w:bodyDiv w:val="1"/>
      <w:marLeft w:val="0"/>
      <w:marRight w:val="0"/>
      <w:marTop w:val="0"/>
      <w:marBottom w:val="0"/>
      <w:divBdr>
        <w:top w:val="none" w:sz="0" w:space="0" w:color="auto"/>
        <w:left w:val="none" w:sz="0" w:space="0" w:color="auto"/>
        <w:bottom w:val="none" w:sz="0" w:space="0" w:color="auto"/>
        <w:right w:val="none" w:sz="0" w:space="0" w:color="auto"/>
      </w:divBdr>
    </w:div>
    <w:div w:id="1446929249">
      <w:bodyDiv w:val="1"/>
      <w:marLeft w:val="0"/>
      <w:marRight w:val="0"/>
      <w:marTop w:val="0"/>
      <w:marBottom w:val="0"/>
      <w:divBdr>
        <w:top w:val="none" w:sz="0" w:space="0" w:color="auto"/>
        <w:left w:val="none" w:sz="0" w:space="0" w:color="auto"/>
        <w:bottom w:val="none" w:sz="0" w:space="0" w:color="auto"/>
        <w:right w:val="none" w:sz="0" w:space="0" w:color="auto"/>
      </w:divBdr>
    </w:div>
    <w:div w:id="1583879165">
      <w:bodyDiv w:val="1"/>
      <w:marLeft w:val="0"/>
      <w:marRight w:val="0"/>
      <w:marTop w:val="0"/>
      <w:marBottom w:val="0"/>
      <w:divBdr>
        <w:top w:val="none" w:sz="0" w:space="0" w:color="auto"/>
        <w:left w:val="none" w:sz="0" w:space="0" w:color="auto"/>
        <w:bottom w:val="none" w:sz="0" w:space="0" w:color="auto"/>
        <w:right w:val="none" w:sz="0" w:space="0" w:color="auto"/>
      </w:divBdr>
    </w:div>
    <w:div w:id="1605109412">
      <w:bodyDiv w:val="1"/>
      <w:marLeft w:val="0"/>
      <w:marRight w:val="0"/>
      <w:marTop w:val="0"/>
      <w:marBottom w:val="0"/>
      <w:divBdr>
        <w:top w:val="none" w:sz="0" w:space="0" w:color="auto"/>
        <w:left w:val="none" w:sz="0" w:space="0" w:color="auto"/>
        <w:bottom w:val="none" w:sz="0" w:space="0" w:color="auto"/>
        <w:right w:val="none" w:sz="0" w:space="0" w:color="auto"/>
      </w:divBdr>
    </w:div>
    <w:div w:id="1856066690">
      <w:bodyDiv w:val="1"/>
      <w:marLeft w:val="0"/>
      <w:marRight w:val="0"/>
      <w:marTop w:val="0"/>
      <w:marBottom w:val="0"/>
      <w:divBdr>
        <w:top w:val="none" w:sz="0" w:space="0" w:color="auto"/>
        <w:left w:val="none" w:sz="0" w:space="0" w:color="auto"/>
        <w:bottom w:val="none" w:sz="0" w:space="0" w:color="auto"/>
        <w:right w:val="none" w:sz="0" w:space="0" w:color="auto"/>
      </w:divBdr>
    </w:div>
    <w:div w:id="1881086421">
      <w:bodyDiv w:val="1"/>
      <w:marLeft w:val="0"/>
      <w:marRight w:val="0"/>
      <w:marTop w:val="0"/>
      <w:marBottom w:val="0"/>
      <w:divBdr>
        <w:top w:val="none" w:sz="0" w:space="0" w:color="auto"/>
        <w:left w:val="none" w:sz="0" w:space="0" w:color="auto"/>
        <w:bottom w:val="none" w:sz="0" w:space="0" w:color="auto"/>
        <w:right w:val="none" w:sz="0" w:space="0" w:color="auto"/>
      </w:divBdr>
    </w:div>
    <w:div w:id="1897468363">
      <w:bodyDiv w:val="1"/>
      <w:marLeft w:val="0"/>
      <w:marRight w:val="0"/>
      <w:marTop w:val="0"/>
      <w:marBottom w:val="0"/>
      <w:divBdr>
        <w:top w:val="none" w:sz="0" w:space="0" w:color="auto"/>
        <w:left w:val="none" w:sz="0" w:space="0" w:color="auto"/>
        <w:bottom w:val="none" w:sz="0" w:space="0" w:color="auto"/>
        <w:right w:val="none" w:sz="0" w:space="0" w:color="auto"/>
      </w:divBdr>
    </w:div>
    <w:div w:id="1902062524">
      <w:bodyDiv w:val="1"/>
      <w:marLeft w:val="0"/>
      <w:marRight w:val="0"/>
      <w:marTop w:val="0"/>
      <w:marBottom w:val="0"/>
      <w:divBdr>
        <w:top w:val="none" w:sz="0" w:space="0" w:color="auto"/>
        <w:left w:val="none" w:sz="0" w:space="0" w:color="auto"/>
        <w:bottom w:val="none" w:sz="0" w:space="0" w:color="auto"/>
        <w:right w:val="none" w:sz="0" w:space="0" w:color="auto"/>
      </w:divBdr>
    </w:div>
    <w:div w:id="202724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library.kiwix.org/wikipedia_ru_all_09_2013/A/%D0%9B%D0%B5%D0%B7%D0%B3%D0%B8%D0%BD%D1%8B.html" TargetMode="External"/><Relationship Id="rId12" Type="http://schemas.openxmlformats.org/officeDocument/2006/relationships/hyperlink" Target="http://dagestan.rubrikator.info/index.php?title=%D0%93%D0%B8%D0%B4%D1%80%D0%BE%D0%BB%D0%BE%D0%B3%D0%B8%D1%87%D0%B5%D1%81%D0%BA%D0%B8%D0%B9_%D0%BF%D0%BE%D1%81%D1%82&amp;action=edit&amp;redlink=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dagestan.rubrikator.info/index.php/%D0%9A%D1%83%D1%80%D0%B0%D1%85_(%D1%80%D0%B5%D0%BA%D0%B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agestan.rubrikator.info/index.php/%D0%A7%D0%B8%D1%80%D0%B0%D0%B3%D1%87%D0%B0%D0%B9"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28</Pages>
  <Words>9450</Words>
  <Characters>53866</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7</cp:revision>
  <cp:lastPrinted>2022-01-12T11:39:00Z</cp:lastPrinted>
  <dcterms:created xsi:type="dcterms:W3CDTF">2022-01-12T11:40:00Z</dcterms:created>
  <dcterms:modified xsi:type="dcterms:W3CDTF">2022-01-19T11:00:00Z</dcterms:modified>
</cp:coreProperties>
</file>